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7494"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sz w:val="24"/>
          <w:szCs w:val="24"/>
        </w:rPr>
        <w:t>Zamawiający</w:t>
      </w:r>
    </w:p>
    <w:p w14:paraId="1FAF5950"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p>
    <w:p w14:paraId="25021C2B"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p>
    <w:p w14:paraId="5CFF69BF"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noProof/>
          <w:sz w:val="24"/>
          <w:szCs w:val="24"/>
          <w:lang w:eastAsia="pl-PL"/>
        </w:rPr>
        <w:drawing>
          <wp:inline distT="0" distB="0" distL="0" distR="0" wp14:anchorId="6ACA2CB9" wp14:editId="6922AB5E">
            <wp:extent cx="1943100" cy="942975"/>
            <wp:effectExtent l="0" t="0" r="0" b="9525"/>
            <wp:docPr id="1" name="Obraz 1" descr="Obraz zawierający tekst, żółty, transpo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żółty, transport&#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4D88B335"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sz w:val="24"/>
          <w:szCs w:val="24"/>
        </w:rPr>
        <w:t>Parowozownia Wolsztyn</w:t>
      </w:r>
    </w:p>
    <w:p w14:paraId="104FC489"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sz w:val="24"/>
          <w:szCs w:val="24"/>
        </w:rPr>
        <w:t>ul. Fabryczna 1</w:t>
      </w:r>
    </w:p>
    <w:p w14:paraId="5F336BCC" w14:textId="77777777" w:rsidR="002023EE" w:rsidRPr="00F63A02" w:rsidRDefault="002023EE"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sz w:val="24"/>
          <w:szCs w:val="24"/>
        </w:rPr>
        <w:t>64-200 Wolsztyn</w:t>
      </w:r>
    </w:p>
    <w:p w14:paraId="0BDC1F99" w14:textId="77777777" w:rsidR="006B15D0" w:rsidRPr="00F63A02" w:rsidRDefault="006B15D0" w:rsidP="002023EE">
      <w:pPr>
        <w:autoSpaceDE w:val="0"/>
        <w:autoSpaceDN w:val="0"/>
        <w:adjustRightInd w:val="0"/>
        <w:spacing w:after="0" w:line="240" w:lineRule="auto"/>
        <w:jc w:val="center"/>
        <w:rPr>
          <w:rFonts w:ascii="Cambria" w:hAnsi="Cambria" w:cs="Arial"/>
          <w:b/>
          <w:bCs/>
          <w:sz w:val="24"/>
          <w:szCs w:val="24"/>
        </w:rPr>
      </w:pPr>
    </w:p>
    <w:p w14:paraId="05729239" w14:textId="70CFA3D4" w:rsidR="006B15D0" w:rsidRPr="00F63A02" w:rsidRDefault="006B15D0" w:rsidP="002023EE">
      <w:pPr>
        <w:autoSpaceDE w:val="0"/>
        <w:autoSpaceDN w:val="0"/>
        <w:adjustRightInd w:val="0"/>
        <w:spacing w:after="0" w:line="240" w:lineRule="auto"/>
        <w:jc w:val="center"/>
        <w:rPr>
          <w:rFonts w:ascii="Cambria" w:hAnsi="Cambria" w:cs="Arial"/>
          <w:b/>
          <w:bCs/>
          <w:sz w:val="24"/>
          <w:szCs w:val="24"/>
        </w:rPr>
      </w:pPr>
      <w:r w:rsidRPr="00F63A02">
        <w:rPr>
          <w:rFonts w:ascii="Cambria" w:hAnsi="Cambria" w:cs="Arial"/>
          <w:b/>
          <w:bCs/>
          <w:sz w:val="24"/>
          <w:szCs w:val="24"/>
        </w:rPr>
        <w:t xml:space="preserve">POSTĘPOWANIE O UDZIELENIE ZAMÓWIENIA PUBLICZNEGO </w:t>
      </w:r>
    </w:p>
    <w:p w14:paraId="08E5AC0D" w14:textId="77777777" w:rsidR="006B15D0" w:rsidRPr="00F63A02" w:rsidRDefault="006B15D0" w:rsidP="002023EE">
      <w:pPr>
        <w:autoSpaceDE w:val="0"/>
        <w:autoSpaceDN w:val="0"/>
        <w:adjustRightInd w:val="0"/>
        <w:spacing w:after="0" w:line="240" w:lineRule="auto"/>
        <w:jc w:val="center"/>
        <w:rPr>
          <w:rFonts w:ascii="Cambria" w:hAnsi="Cambria" w:cs="Arial"/>
          <w:b/>
          <w:bCs/>
          <w:sz w:val="24"/>
          <w:szCs w:val="24"/>
        </w:rPr>
      </w:pPr>
    </w:p>
    <w:p w14:paraId="7F1BF813" w14:textId="1B56FF1E" w:rsidR="00AF50CF" w:rsidRPr="00F63A02" w:rsidRDefault="00AF50CF" w:rsidP="00AF50CF">
      <w:pPr>
        <w:jc w:val="center"/>
        <w:rPr>
          <w:rFonts w:ascii="Cambria" w:hAnsi="Cambria" w:cs="Arial"/>
          <w:b/>
          <w:bCs/>
          <w:sz w:val="24"/>
          <w:szCs w:val="24"/>
        </w:rPr>
      </w:pPr>
      <w:bookmarkStart w:id="0" w:name="_Hlk158373469"/>
      <w:r w:rsidRPr="00F63A02">
        <w:rPr>
          <w:rFonts w:ascii="Cambria" w:hAnsi="Cambria" w:cs="Arial"/>
          <w:b/>
          <w:bCs/>
          <w:sz w:val="24"/>
          <w:szCs w:val="24"/>
        </w:rPr>
        <w:t>„</w:t>
      </w:r>
      <w:bookmarkStart w:id="1" w:name="_Hlk159583805"/>
      <w:r w:rsidR="00680B68" w:rsidRPr="00680B68">
        <w:rPr>
          <w:rFonts w:ascii="Cambria" w:eastAsia="Calibri" w:hAnsi="Cambria" w:cs="Arial"/>
          <w:b/>
          <w:bCs/>
          <w:i/>
          <w:sz w:val="28"/>
          <w:szCs w:val="28"/>
          <w:u w:val="single"/>
        </w:rPr>
        <w:t xml:space="preserve">Wykonanie budowy  nowego kotła parowozowego lokomotywy Ol49-69 zgodnie z  przepisami TDT oraz dokumentacją projektową wykonaną przez Wykonawcę  i zatwierdzoną przez Transportowy Dozór Techniczny w PL </w:t>
      </w:r>
      <w:bookmarkEnd w:id="1"/>
      <w:r w:rsidR="006A10AB" w:rsidRPr="009C3C3D">
        <w:rPr>
          <w:rFonts w:ascii="Cambria" w:eastAsia="Calibri" w:hAnsi="Cambria" w:cs="Arial"/>
          <w:b/>
          <w:bCs/>
          <w:i/>
          <w:sz w:val="28"/>
          <w:szCs w:val="28"/>
          <w:u w:val="single"/>
        </w:rPr>
        <w:t>„</w:t>
      </w:r>
    </w:p>
    <w:bookmarkEnd w:id="0"/>
    <w:p w14:paraId="42B71440" w14:textId="77777777" w:rsidR="000D72A2" w:rsidRPr="00F63A02" w:rsidRDefault="000D72A2" w:rsidP="002D03C0">
      <w:pPr>
        <w:autoSpaceDE w:val="0"/>
        <w:autoSpaceDN w:val="0"/>
        <w:adjustRightInd w:val="0"/>
        <w:spacing w:after="0" w:line="240" w:lineRule="auto"/>
        <w:jc w:val="center"/>
        <w:rPr>
          <w:rFonts w:ascii="Cambria" w:eastAsia="Calibri" w:hAnsi="Cambria" w:cs="Arial"/>
          <w:b/>
          <w:bCs/>
          <w:sz w:val="24"/>
          <w:szCs w:val="24"/>
          <w:u w:val="single"/>
        </w:rPr>
      </w:pPr>
    </w:p>
    <w:tbl>
      <w:tblPr>
        <w:tblW w:w="985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6B15D0" w:rsidRPr="00F63A02" w14:paraId="70B94029" w14:textId="77777777" w:rsidTr="006B15D0">
        <w:trPr>
          <w:trHeight w:val="1935"/>
        </w:trPr>
        <w:tc>
          <w:tcPr>
            <w:tcW w:w="9855" w:type="dxa"/>
          </w:tcPr>
          <w:p w14:paraId="4D9828DE" w14:textId="77777777" w:rsidR="006B15D0" w:rsidRPr="00F63A02" w:rsidRDefault="006B15D0" w:rsidP="006B15D0">
            <w:pPr>
              <w:autoSpaceDE w:val="0"/>
              <w:autoSpaceDN w:val="0"/>
              <w:adjustRightInd w:val="0"/>
              <w:spacing w:after="0" w:line="240" w:lineRule="auto"/>
              <w:jc w:val="center"/>
              <w:rPr>
                <w:rFonts w:ascii="Cambria" w:hAnsi="Cambria" w:cs="Arial"/>
                <w:b/>
                <w:bCs/>
                <w:sz w:val="24"/>
                <w:szCs w:val="24"/>
              </w:rPr>
            </w:pPr>
          </w:p>
          <w:p w14:paraId="3521C56C" w14:textId="71A454EA" w:rsidR="006B15D0" w:rsidRPr="00F63A02" w:rsidRDefault="00A5589F" w:rsidP="000D72A2">
            <w:pPr>
              <w:autoSpaceDE w:val="0"/>
              <w:autoSpaceDN w:val="0"/>
              <w:adjustRightInd w:val="0"/>
              <w:spacing w:after="0" w:line="240" w:lineRule="auto"/>
              <w:ind w:left="172"/>
              <w:jc w:val="center"/>
              <w:rPr>
                <w:rFonts w:ascii="Cambria" w:hAnsi="Cambria" w:cs="Arial"/>
                <w:b/>
                <w:bCs/>
                <w:sz w:val="24"/>
                <w:szCs w:val="24"/>
              </w:rPr>
            </w:pPr>
            <w:r w:rsidRPr="00F63A02">
              <w:rPr>
                <w:rFonts w:ascii="Cambria" w:hAnsi="Cambria" w:cs="Arial"/>
                <w:b/>
                <w:bCs/>
                <w:sz w:val="24"/>
                <w:szCs w:val="24"/>
              </w:rPr>
              <w:t>Wartość  zamówienia przekracza</w:t>
            </w:r>
            <w:r w:rsidR="00C97AD2" w:rsidRPr="00F63A02">
              <w:rPr>
                <w:rFonts w:ascii="Cambria" w:hAnsi="Cambria" w:cs="Arial"/>
                <w:b/>
                <w:bCs/>
                <w:sz w:val="24"/>
                <w:szCs w:val="24"/>
              </w:rPr>
              <w:t xml:space="preserve"> </w:t>
            </w:r>
            <w:r w:rsidRPr="00F63A02">
              <w:rPr>
                <w:rFonts w:ascii="Cambria" w:hAnsi="Cambria" w:cs="Arial"/>
                <w:b/>
                <w:bCs/>
                <w:sz w:val="24"/>
                <w:szCs w:val="24"/>
              </w:rPr>
              <w:t>prog</w:t>
            </w:r>
            <w:r w:rsidR="000D72A2" w:rsidRPr="00F63A02">
              <w:rPr>
                <w:rFonts w:ascii="Cambria" w:hAnsi="Cambria" w:cs="Arial"/>
                <w:b/>
                <w:bCs/>
                <w:sz w:val="24"/>
                <w:szCs w:val="24"/>
              </w:rPr>
              <w:t>i</w:t>
            </w:r>
            <w:r w:rsidRPr="00F63A02">
              <w:rPr>
                <w:rFonts w:ascii="Cambria" w:hAnsi="Cambria" w:cs="Arial"/>
                <w:b/>
                <w:bCs/>
                <w:sz w:val="24"/>
                <w:szCs w:val="24"/>
              </w:rPr>
              <w:t xml:space="preserve"> unijn</w:t>
            </w:r>
            <w:r w:rsidR="000D72A2" w:rsidRPr="00F63A02">
              <w:rPr>
                <w:rFonts w:ascii="Cambria" w:hAnsi="Cambria" w:cs="Arial"/>
                <w:b/>
                <w:bCs/>
                <w:sz w:val="24"/>
                <w:szCs w:val="24"/>
              </w:rPr>
              <w:t xml:space="preserve">e, o których mowa w </w:t>
            </w:r>
            <w:r w:rsidR="006B15D0" w:rsidRPr="00F63A02">
              <w:rPr>
                <w:rFonts w:ascii="Cambria" w:hAnsi="Cambria" w:cs="Arial"/>
                <w:b/>
                <w:bCs/>
                <w:sz w:val="24"/>
                <w:szCs w:val="24"/>
              </w:rPr>
              <w:t>art. 3</w:t>
            </w:r>
            <w:r w:rsidR="000D72A2" w:rsidRPr="00F63A02">
              <w:rPr>
                <w:rFonts w:ascii="Cambria" w:hAnsi="Cambria" w:cs="Arial"/>
                <w:b/>
                <w:bCs/>
                <w:sz w:val="24"/>
                <w:szCs w:val="24"/>
              </w:rPr>
              <w:t xml:space="preserve"> </w:t>
            </w:r>
            <w:r w:rsidR="006B15D0" w:rsidRPr="00F63A02">
              <w:rPr>
                <w:rFonts w:ascii="Cambria" w:hAnsi="Cambria" w:cs="Arial"/>
                <w:b/>
                <w:bCs/>
                <w:sz w:val="24"/>
                <w:szCs w:val="24"/>
              </w:rPr>
              <w:t>ustawy z 11 września 2019 r. Prawo zamó</w:t>
            </w:r>
            <w:r w:rsidR="00AC7FF6" w:rsidRPr="00F63A02">
              <w:rPr>
                <w:rFonts w:ascii="Cambria" w:hAnsi="Cambria" w:cs="Arial"/>
                <w:b/>
                <w:bCs/>
                <w:sz w:val="24"/>
                <w:szCs w:val="24"/>
              </w:rPr>
              <w:t>wień publicznych (</w:t>
            </w:r>
            <w:r w:rsidR="000D72A2" w:rsidRPr="00F63A02">
              <w:rPr>
                <w:rFonts w:ascii="Cambria" w:hAnsi="Cambria" w:cs="Arial"/>
                <w:b/>
                <w:bCs/>
                <w:sz w:val="24"/>
                <w:szCs w:val="24"/>
              </w:rPr>
              <w:t xml:space="preserve">Dz.U. z 2023 r. poz. 1605 </w:t>
            </w:r>
            <w:r w:rsidR="00C97AD2" w:rsidRPr="00F63A02">
              <w:rPr>
                <w:rFonts w:ascii="Cambria" w:hAnsi="Cambria" w:cs="Arial"/>
                <w:b/>
                <w:bCs/>
                <w:sz w:val="24"/>
                <w:szCs w:val="24"/>
              </w:rPr>
              <w:t>ze zm.</w:t>
            </w:r>
            <w:r w:rsidR="000D72A2" w:rsidRPr="00F63A02">
              <w:rPr>
                <w:rFonts w:ascii="Cambria" w:hAnsi="Cambria" w:cs="Arial"/>
                <w:b/>
                <w:bCs/>
                <w:sz w:val="24"/>
                <w:szCs w:val="24"/>
              </w:rPr>
              <w:t xml:space="preserve">, </w:t>
            </w:r>
            <w:r w:rsidR="00C97AD2" w:rsidRPr="00F63A02">
              <w:rPr>
                <w:rFonts w:ascii="Cambria" w:hAnsi="Cambria" w:cs="Arial"/>
                <w:b/>
                <w:bCs/>
                <w:sz w:val="24"/>
                <w:szCs w:val="24"/>
              </w:rPr>
              <w:t xml:space="preserve">zwaną dalej </w:t>
            </w:r>
            <w:r w:rsidR="000D72A2" w:rsidRPr="00F63A02">
              <w:rPr>
                <w:rFonts w:ascii="Cambria" w:hAnsi="Cambria" w:cs="Arial"/>
                <w:b/>
                <w:bCs/>
                <w:sz w:val="24"/>
                <w:szCs w:val="24"/>
              </w:rPr>
              <w:t>Pzp)</w:t>
            </w:r>
            <w:r w:rsidR="00C97AD2" w:rsidRPr="00F63A02">
              <w:rPr>
                <w:rFonts w:ascii="Cambria" w:hAnsi="Cambria" w:cs="Arial"/>
                <w:b/>
                <w:bCs/>
                <w:sz w:val="24"/>
                <w:szCs w:val="24"/>
              </w:rPr>
              <w:t>.</w:t>
            </w:r>
          </w:p>
          <w:p w14:paraId="6314F186" w14:textId="77777777" w:rsidR="006B15D0" w:rsidRPr="00F63A02" w:rsidRDefault="006B15D0" w:rsidP="006B15D0">
            <w:pPr>
              <w:autoSpaceDE w:val="0"/>
              <w:autoSpaceDN w:val="0"/>
              <w:adjustRightInd w:val="0"/>
              <w:spacing w:after="0" w:line="240" w:lineRule="auto"/>
              <w:jc w:val="center"/>
              <w:rPr>
                <w:rFonts w:ascii="Cambria" w:hAnsi="Cambria" w:cs="Arial"/>
                <w:b/>
                <w:bCs/>
                <w:sz w:val="24"/>
                <w:szCs w:val="24"/>
              </w:rPr>
            </w:pPr>
          </w:p>
          <w:p w14:paraId="6C08551F" w14:textId="77777777" w:rsidR="006B15D0" w:rsidRPr="00F63A02" w:rsidRDefault="006B15D0" w:rsidP="006B15D0">
            <w:pPr>
              <w:autoSpaceDE w:val="0"/>
              <w:autoSpaceDN w:val="0"/>
              <w:adjustRightInd w:val="0"/>
              <w:spacing w:after="0" w:line="240" w:lineRule="auto"/>
              <w:jc w:val="center"/>
              <w:rPr>
                <w:rFonts w:ascii="Cambria" w:hAnsi="Cambria" w:cs="Arial"/>
                <w:b/>
                <w:bCs/>
                <w:color w:val="000000" w:themeColor="text1"/>
                <w:sz w:val="24"/>
                <w:szCs w:val="24"/>
              </w:rPr>
            </w:pPr>
            <w:r w:rsidRPr="00F63A02">
              <w:rPr>
                <w:rStyle w:val="Nagwek1Znak"/>
                <w:rFonts w:ascii="Cambria" w:hAnsi="Cambria" w:cs="Arial"/>
                <w:b/>
                <w:color w:val="000000" w:themeColor="text1"/>
                <w:sz w:val="24"/>
                <w:szCs w:val="24"/>
              </w:rPr>
              <w:t>SPECYFIKACJA WARUNKÓW ZAMÓWIENIA</w:t>
            </w:r>
            <w:r w:rsidRPr="00F63A02">
              <w:rPr>
                <w:rFonts w:ascii="Cambria" w:hAnsi="Cambria" w:cs="Arial"/>
                <w:b/>
                <w:bCs/>
                <w:color w:val="000000" w:themeColor="text1"/>
                <w:sz w:val="24"/>
                <w:szCs w:val="24"/>
              </w:rPr>
              <w:t xml:space="preserve"> </w:t>
            </w:r>
          </w:p>
          <w:p w14:paraId="707735D3" w14:textId="77777777" w:rsidR="006B15D0" w:rsidRPr="00F63A02" w:rsidRDefault="006B15D0" w:rsidP="006B15D0">
            <w:pPr>
              <w:autoSpaceDE w:val="0"/>
              <w:autoSpaceDN w:val="0"/>
              <w:adjustRightInd w:val="0"/>
              <w:spacing w:after="0" w:line="240" w:lineRule="auto"/>
              <w:jc w:val="center"/>
              <w:rPr>
                <w:rStyle w:val="Nagwek1Znak"/>
                <w:rFonts w:ascii="Cambria" w:hAnsi="Cambria" w:cs="Arial"/>
                <w:b/>
                <w:color w:val="000000" w:themeColor="text1"/>
                <w:sz w:val="24"/>
                <w:szCs w:val="24"/>
              </w:rPr>
            </w:pPr>
            <w:r w:rsidRPr="00F63A02">
              <w:rPr>
                <w:rStyle w:val="Nagwek1Znak"/>
                <w:rFonts w:ascii="Cambria" w:hAnsi="Cambria" w:cs="Arial"/>
                <w:b/>
                <w:color w:val="000000" w:themeColor="text1"/>
                <w:sz w:val="24"/>
                <w:szCs w:val="24"/>
              </w:rPr>
              <w:t>(w skrócie: SWZ)</w:t>
            </w:r>
          </w:p>
          <w:p w14:paraId="151F66D9" w14:textId="5A9AE88E" w:rsidR="006B15D0" w:rsidRPr="00F63A02" w:rsidRDefault="006B15D0" w:rsidP="006B15D0">
            <w:pPr>
              <w:autoSpaceDE w:val="0"/>
              <w:autoSpaceDN w:val="0"/>
              <w:adjustRightInd w:val="0"/>
              <w:spacing w:after="0" w:line="240" w:lineRule="auto"/>
              <w:jc w:val="center"/>
              <w:rPr>
                <w:rFonts w:ascii="Cambria" w:hAnsi="Cambria" w:cs="Arial"/>
                <w:b/>
                <w:bCs/>
                <w:sz w:val="24"/>
                <w:szCs w:val="24"/>
              </w:rPr>
            </w:pPr>
          </w:p>
        </w:tc>
      </w:tr>
    </w:tbl>
    <w:p w14:paraId="729B75BE" w14:textId="77777777" w:rsidR="00FA2681" w:rsidRPr="00F63A02" w:rsidRDefault="00FA2681" w:rsidP="00D655D3">
      <w:pPr>
        <w:rPr>
          <w:rFonts w:ascii="Cambria" w:hAnsi="Cambria" w:cs="Arial"/>
          <w:b/>
          <w:bCs/>
          <w:sz w:val="24"/>
          <w:szCs w:val="24"/>
        </w:rPr>
      </w:pPr>
    </w:p>
    <w:p w14:paraId="73A48661" w14:textId="56DBB80D" w:rsidR="002023EE" w:rsidRPr="00F63A02" w:rsidRDefault="008912A3" w:rsidP="006B15D0">
      <w:pPr>
        <w:rPr>
          <w:rFonts w:ascii="Cambria" w:hAnsi="Cambria" w:cs="Arial"/>
          <w:b/>
          <w:bCs/>
          <w:sz w:val="24"/>
          <w:szCs w:val="24"/>
        </w:rPr>
      </w:pPr>
      <w:r w:rsidRPr="00F63A02">
        <w:rPr>
          <w:rFonts w:ascii="Cambria" w:hAnsi="Cambria" w:cs="Arial"/>
          <w:b/>
          <w:bCs/>
          <w:sz w:val="24"/>
          <w:szCs w:val="24"/>
        </w:rPr>
        <w:t>Znak sprawy : PPZ.260.2</w:t>
      </w:r>
      <w:r w:rsidR="00C97AD2" w:rsidRPr="00F63A02">
        <w:rPr>
          <w:rFonts w:ascii="Cambria" w:hAnsi="Cambria" w:cs="Arial"/>
          <w:b/>
          <w:bCs/>
          <w:sz w:val="24"/>
          <w:szCs w:val="24"/>
        </w:rPr>
        <w:t>.202</w:t>
      </w:r>
      <w:r w:rsidR="00AF50CF" w:rsidRPr="00F63A02">
        <w:rPr>
          <w:rFonts w:ascii="Cambria" w:hAnsi="Cambria" w:cs="Arial"/>
          <w:b/>
          <w:bCs/>
          <w:sz w:val="24"/>
          <w:szCs w:val="24"/>
        </w:rPr>
        <w:t>4</w:t>
      </w:r>
    </w:p>
    <w:p w14:paraId="72ACBD77" w14:textId="77777777" w:rsidR="006B15D0" w:rsidRPr="00F63A02" w:rsidRDefault="006B15D0" w:rsidP="006B15D0">
      <w:pPr>
        <w:spacing w:after="0" w:line="276" w:lineRule="auto"/>
        <w:jc w:val="both"/>
        <w:rPr>
          <w:rFonts w:ascii="Cambria" w:hAnsi="Cambria"/>
          <w:bCs/>
          <w:sz w:val="24"/>
          <w:szCs w:val="24"/>
        </w:rPr>
      </w:pPr>
      <w:r w:rsidRPr="00F63A02">
        <w:rPr>
          <w:rFonts w:ascii="Cambria" w:hAnsi="Cambria"/>
          <w:bCs/>
          <w:sz w:val="24"/>
          <w:szCs w:val="24"/>
        </w:rPr>
        <w:t xml:space="preserve">Parowozownia Wolsztyn </w:t>
      </w:r>
    </w:p>
    <w:p w14:paraId="67ED6182" w14:textId="77777777" w:rsidR="006B15D0" w:rsidRPr="00F63A02" w:rsidRDefault="006B15D0" w:rsidP="006B15D0">
      <w:pPr>
        <w:spacing w:after="0" w:line="276" w:lineRule="auto"/>
        <w:jc w:val="both"/>
        <w:rPr>
          <w:rFonts w:ascii="Cambria" w:hAnsi="Cambria"/>
          <w:bCs/>
          <w:sz w:val="24"/>
          <w:szCs w:val="24"/>
        </w:rPr>
      </w:pPr>
      <w:r w:rsidRPr="00F63A02">
        <w:rPr>
          <w:rFonts w:ascii="Cambria" w:hAnsi="Cambria"/>
          <w:sz w:val="24"/>
          <w:szCs w:val="24"/>
        </w:rPr>
        <w:t xml:space="preserve"> Instytucja Kultury Województwa Wielkopolskiego</w:t>
      </w:r>
    </w:p>
    <w:p w14:paraId="18C2ABFE" w14:textId="77777777"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Organizatorzy: Samorząd Województwa Wielkopolskiego, Gmina Wolsztyn,    </w:t>
      </w:r>
    </w:p>
    <w:p w14:paraId="7F4CFB19" w14:textId="77777777"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Powiat Wolsztyński. Współorganizator: PKP CARGO S.A.</w:t>
      </w:r>
    </w:p>
    <w:p w14:paraId="4749E764" w14:textId="406E4D99"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ul. Fabryczna 1, 64-200 Wolsztyn</w:t>
      </w:r>
    </w:p>
    <w:p w14:paraId="793EC429" w14:textId="77777777"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REGON: 365338207, NIP: 9231701842</w:t>
      </w:r>
    </w:p>
    <w:p w14:paraId="77F85B1E" w14:textId="77777777"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tel. 68 419 17 93</w:t>
      </w:r>
    </w:p>
    <w:p w14:paraId="7F0CC717" w14:textId="77777777" w:rsidR="0045459C" w:rsidRPr="00F63A02" w:rsidRDefault="0045459C" w:rsidP="0045459C">
      <w:pPr>
        <w:spacing w:after="0" w:line="276" w:lineRule="auto"/>
        <w:jc w:val="both"/>
        <w:rPr>
          <w:rFonts w:ascii="Cambria" w:hAnsi="Cambria"/>
          <w:b/>
          <w:sz w:val="24"/>
          <w:szCs w:val="24"/>
        </w:rPr>
      </w:pPr>
      <w:r w:rsidRPr="00F63A02">
        <w:rPr>
          <w:rFonts w:ascii="Cambria" w:hAnsi="Cambria"/>
          <w:b/>
          <w:sz w:val="24"/>
          <w:szCs w:val="24"/>
        </w:rPr>
        <w:t>Godziny pracy poniedziałek-piątek 07:00-15:00</w:t>
      </w:r>
    </w:p>
    <w:p w14:paraId="27D059AB" w14:textId="77777777" w:rsidR="0045459C" w:rsidRPr="00F63A02" w:rsidRDefault="0045459C" w:rsidP="006B15D0">
      <w:pPr>
        <w:spacing w:after="0" w:line="276" w:lineRule="auto"/>
        <w:jc w:val="both"/>
        <w:rPr>
          <w:rFonts w:ascii="Cambria" w:hAnsi="Cambria"/>
          <w:sz w:val="24"/>
          <w:szCs w:val="24"/>
        </w:rPr>
      </w:pPr>
    </w:p>
    <w:p w14:paraId="0DCC826A" w14:textId="77777777" w:rsidR="006B15D0" w:rsidRPr="00F63A02" w:rsidRDefault="006B15D0" w:rsidP="006B15D0">
      <w:pPr>
        <w:spacing w:after="0" w:line="276" w:lineRule="auto"/>
        <w:jc w:val="both"/>
        <w:rPr>
          <w:rFonts w:ascii="Cambria" w:hAnsi="Cambria"/>
          <w:sz w:val="24"/>
          <w:szCs w:val="24"/>
        </w:rPr>
      </w:pPr>
      <w:r w:rsidRPr="00F63A02">
        <w:rPr>
          <w:rFonts w:ascii="Cambria" w:hAnsi="Cambria"/>
          <w:sz w:val="24"/>
          <w:szCs w:val="24"/>
        </w:rPr>
        <w:t xml:space="preserve"> e-mail: </w:t>
      </w:r>
      <w:hyperlink r:id="rId9" w:history="1">
        <w:r w:rsidRPr="00F63A02">
          <w:rPr>
            <w:rStyle w:val="Hipercze"/>
            <w:rFonts w:ascii="Cambria" w:hAnsi="Cambria"/>
            <w:sz w:val="24"/>
            <w:szCs w:val="24"/>
          </w:rPr>
          <w:t>info@parowozowniawolsztyn.pl</w:t>
        </w:r>
      </w:hyperlink>
      <w:r w:rsidRPr="00F63A02">
        <w:rPr>
          <w:rFonts w:ascii="Cambria" w:hAnsi="Cambria"/>
          <w:sz w:val="24"/>
          <w:szCs w:val="24"/>
        </w:rPr>
        <w:t xml:space="preserve"> </w:t>
      </w:r>
    </w:p>
    <w:p w14:paraId="5A0D4C05" w14:textId="26667B9A" w:rsidR="00924E49" w:rsidRPr="00F63A02" w:rsidRDefault="00AD5CE1" w:rsidP="006B15D0">
      <w:pPr>
        <w:spacing w:after="0" w:line="276" w:lineRule="auto"/>
        <w:jc w:val="both"/>
        <w:rPr>
          <w:rFonts w:ascii="Cambria" w:hAnsi="Cambria"/>
          <w:sz w:val="24"/>
          <w:szCs w:val="24"/>
        </w:rPr>
      </w:pPr>
      <w:r w:rsidRPr="00F63A02">
        <w:rPr>
          <w:rFonts w:ascii="Cambria" w:hAnsi="Cambria"/>
          <w:sz w:val="24"/>
          <w:szCs w:val="24"/>
        </w:rPr>
        <w:t xml:space="preserve"> </w:t>
      </w:r>
      <w:r w:rsidR="00924E49" w:rsidRPr="00F63A02">
        <w:rPr>
          <w:rFonts w:ascii="Cambria" w:hAnsi="Cambria"/>
          <w:sz w:val="24"/>
          <w:szCs w:val="24"/>
        </w:rPr>
        <w:t>adres strony internetowej</w:t>
      </w:r>
      <w:r w:rsidR="00E6622C" w:rsidRPr="00F63A02">
        <w:rPr>
          <w:rFonts w:ascii="Cambria" w:hAnsi="Cambria"/>
          <w:sz w:val="24"/>
          <w:szCs w:val="24"/>
        </w:rPr>
        <w:t xml:space="preserve"> BIP</w:t>
      </w:r>
      <w:r w:rsidR="00924E49" w:rsidRPr="00F63A02">
        <w:rPr>
          <w:rFonts w:ascii="Cambria" w:hAnsi="Cambria"/>
          <w:sz w:val="24"/>
          <w:szCs w:val="24"/>
        </w:rPr>
        <w:t xml:space="preserve">: </w:t>
      </w:r>
      <w:hyperlink r:id="rId10" w:history="1">
        <w:r w:rsidR="00391D65" w:rsidRPr="00F63A02">
          <w:rPr>
            <w:rStyle w:val="Hipercze"/>
            <w:rFonts w:ascii="Cambria" w:hAnsi="Cambria"/>
            <w:sz w:val="24"/>
            <w:szCs w:val="24"/>
          </w:rPr>
          <w:t>http://bip.parowozowniawolsztyn.pl/</w:t>
        </w:r>
      </w:hyperlink>
      <w:r w:rsidR="00EF51AF" w:rsidRPr="00F63A02">
        <w:rPr>
          <w:rFonts w:ascii="Cambria" w:hAnsi="Cambria"/>
          <w:sz w:val="24"/>
          <w:szCs w:val="24"/>
        </w:rPr>
        <w:t xml:space="preserve"> </w:t>
      </w:r>
      <w:r w:rsidR="00391D65" w:rsidRPr="00F63A02">
        <w:rPr>
          <w:rFonts w:ascii="Cambria" w:hAnsi="Cambria"/>
          <w:sz w:val="24"/>
          <w:szCs w:val="24"/>
        </w:rPr>
        <w:t xml:space="preserve"> </w:t>
      </w:r>
    </w:p>
    <w:p w14:paraId="1BEC88B3" w14:textId="77777777" w:rsidR="00AD5CE1" w:rsidRPr="00F63A02" w:rsidRDefault="00AD5CE1" w:rsidP="00AD5CE1">
      <w:pPr>
        <w:autoSpaceDE w:val="0"/>
        <w:autoSpaceDN w:val="0"/>
        <w:adjustRightInd w:val="0"/>
        <w:spacing w:after="0" w:line="240" w:lineRule="auto"/>
        <w:rPr>
          <w:rStyle w:val="markedcontent"/>
          <w:rFonts w:ascii="Cambria" w:hAnsi="Cambria"/>
          <w:sz w:val="24"/>
          <w:szCs w:val="24"/>
        </w:rPr>
      </w:pPr>
      <w:bookmarkStart w:id="2" w:name="_Hlk109074153"/>
    </w:p>
    <w:p w14:paraId="5C4501FC" w14:textId="77777777" w:rsidR="00AD5CE1" w:rsidRPr="00F63A02" w:rsidRDefault="00924E49" w:rsidP="00AD5CE1">
      <w:pPr>
        <w:autoSpaceDE w:val="0"/>
        <w:autoSpaceDN w:val="0"/>
        <w:adjustRightInd w:val="0"/>
        <w:spacing w:after="0" w:line="240" w:lineRule="auto"/>
        <w:rPr>
          <w:rFonts w:ascii="Cambria" w:eastAsia="SimSun" w:hAnsi="Cambria" w:cs="Arial"/>
          <w:color w:val="000000"/>
          <w:kern w:val="3"/>
          <w:sz w:val="24"/>
          <w:szCs w:val="24"/>
          <w:lang w:eastAsia="pl-PL"/>
        </w:rPr>
      </w:pPr>
      <w:r w:rsidRPr="00F63A02">
        <w:rPr>
          <w:rFonts w:ascii="Cambria" w:eastAsia="SimSun" w:hAnsi="Cambria" w:cs="Arial"/>
          <w:color w:val="000000"/>
          <w:kern w:val="3"/>
          <w:sz w:val="24"/>
          <w:szCs w:val="24"/>
          <w:lang w:eastAsia="pl-PL"/>
        </w:rPr>
        <w:t>Adres strony internetowej prowadzonego postępowania: </w:t>
      </w:r>
      <w:bookmarkEnd w:id="2"/>
    </w:p>
    <w:p w14:paraId="64EE4EBA" w14:textId="404473CB" w:rsidR="00AD5CE1" w:rsidRPr="00F63A02" w:rsidRDefault="00B2669B" w:rsidP="00AD5CE1">
      <w:pPr>
        <w:autoSpaceDE w:val="0"/>
        <w:autoSpaceDN w:val="0"/>
        <w:adjustRightInd w:val="0"/>
        <w:spacing w:after="0" w:line="240" w:lineRule="auto"/>
        <w:rPr>
          <w:rFonts w:ascii="Cambria" w:eastAsia="SimSun" w:hAnsi="Cambria" w:cs="Arial"/>
          <w:b/>
          <w:color w:val="000000"/>
          <w:kern w:val="3"/>
          <w:sz w:val="24"/>
          <w:szCs w:val="24"/>
          <w:lang w:eastAsia="pl-PL"/>
        </w:rPr>
      </w:pPr>
      <w:hyperlink r:id="rId11" w:history="1">
        <w:r w:rsidR="003E24F9" w:rsidRPr="00E93C8E">
          <w:rPr>
            <w:rStyle w:val="Hipercze"/>
            <w:rFonts w:ascii="Roboto" w:hAnsi="Roboto"/>
            <w:shd w:val="clear" w:color="auto" w:fill="FFFFFF"/>
          </w:rPr>
          <w:t>https://ezamowienia.gov.pl/mp-client/search/list/ocds-148610-d1ffdf39-d21f-11ee-875e-a22221c84ba7</w:t>
        </w:r>
      </w:hyperlink>
      <w:r w:rsidR="003E24F9">
        <w:rPr>
          <w:rFonts w:ascii="Roboto" w:hAnsi="Roboto"/>
          <w:color w:val="4A4A4A"/>
          <w:shd w:val="clear" w:color="auto" w:fill="FFFFFF"/>
        </w:rPr>
        <w:t xml:space="preserve"> </w:t>
      </w:r>
    </w:p>
    <w:p w14:paraId="40D9DCA6" w14:textId="77777777" w:rsidR="00AD5CE1" w:rsidRDefault="00924E49" w:rsidP="00AD5CE1">
      <w:pPr>
        <w:autoSpaceDE w:val="0"/>
        <w:autoSpaceDN w:val="0"/>
        <w:adjustRightInd w:val="0"/>
        <w:spacing w:after="0" w:line="240" w:lineRule="auto"/>
        <w:rPr>
          <w:rFonts w:ascii="Cambria" w:eastAsia="SimSun" w:hAnsi="Cambria" w:cs="Arial"/>
          <w:b/>
          <w:kern w:val="3"/>
          <w:sz w:val="24"/>
          <w:szCs w:val="24"/>
        </w:rPr>
      </w:pPr>
      <w:r w:rsidRPr="00F63A02">
        <w:rPr>
          <w:rFonts w:ascii="Cambria" w:eastAsia="SimSun" w:hAnsi="Cambria" w:cs="Arial"/>
          <w:b/>
          <w:kern w:val="3"/>
          <w:sz w:val="24"/>
          <w:szCs w:val="24"/>
        </w:rPr>
        <w:lastRenderedPageBreak/>
        <w:t>Identyfikator</w:t>
      </w:r>
      <w:r w:rsidR="00AD5CE1" w:rsidRPr="00F63A02">
        <w:rPr>
          <w:rFonts w:ascii="Cambria" w:eastAsia="SimSun" w:hAnsi="Cambria" w:cs="Arial"/>
          <w:b/>
          <w:kern w:val="3"/>
          <w:sz w:val="24"/>
          <w:szCs w:val="24"/>
        </w:rPr>
        <w:t xml:space="preserve"> (ID)  postępowania na Platformie e-Zamówienia</w:t>
      </w:r>
      <w:r w:rsidRPr="00F63A02">
        <w:rPr>
          <w:rFonts w:ascii="Cambria" w:eastAsia="SimSun" w:hAnsi="Cambria" w:cs="Arial"/>
          <w:b/>
          <w:kern w:val="3"/>
          <w:sz w:val="24"/>
          <w:szCs w:val="24"/>
        </w:rPr>
        <w:t xml:space="preserve"> </w:t>
      </w:r>
      <w:bookmarkStart w:id="3" w:name="_Hlk77057714"/>
      <w:r w:rsidRPr="00F63A02">
        <w:rPr>
          <w:rFonts w:ascii="Cambria" w:eastAsia="SimSun" w:hAnsi="Cambria" w:cs="Arial"/>
          <w:b/>
          <w:kern w:val="3"/>
          <w:sz w:val="24"/>
          <w:szCs w:val="24"/>
        </w:rPr>
        <w:t>:</w:t>
      </w:r>
    </w:p>
    <w:p w14:paraId="0E769415" w14:textId="77777777" w:rsidR="003E24F9" w:rsidRPr="00F63A02" w:rsidRDefault="003E24F9" w:rsidP="00AD5CE1">
      <w:pPr>
        <w:autoSpaceDE w:val="0"/>
        <w:autoSpaceDN w:val="0"/>
        <w:adjustRightInd w:val="0"/>
        <w:spacing w:after="0" w:line="240" w:lineRule="auto"/>
        <w:rPr>
          <w:rFonts w:ascii="Cambria" w:eastAsia="SimSun" w:hAnsi="Cambria" w:cs="Arial"/>
          <w:b/>
          <w:kern w:val="3"/>
          <w:sz w:val="24"/>
          <w:szCs w:val="24"/>
        </w:rPr>
      </w:pPr>
    </w:p>
    <w:p w14:paraId="6B0F9A4E" w14:textId="7D1B7412" w:rsidR="006B15D0" w:rsidRPr="00F63A02" w:rsidRDefault="003E24F9" w:rsidP="006B15D0">
      <w:pPr>
        <w:spacing w:after="0" w:line="276" w:lineRule="auto"/>
        <w:jc w:val="both"/>
        <w:rPr>
          <w:rFonts w:ascii="Cambria" w:hAnsi="Cambria" w:cs="ArialMT"/>
          <w:sz w:val="24"/>
          <w:szCs w:val="24"/>
        </w:rPr>
      </w:pPr>
      <w:bookmarkStart w:id="4" w:name="_Hlk159687434"/>
      <w:bookmarkEnd w:id="3"/>
      <w:r>
        <w:rPr>
          <w:rFonts w:ascii="Roboto" w:hAnsi="Roboto"/>
          <w:color w:val="4A4A4A"/>
          <w:shd w:val="clear" w:color="auto" w:fill="FFFFFF"/>
        </w:rPr>
        <w:t xml:space="preserve">ocds-148610-d1ffdf39-d21f-11ee-875e-a22221c84ba7 </w:t>
      </w:r>
    </w:p>
    <w:bookmarkEnd w:id="4"/>
    <w:p w14:paraId="2054E037" w14:textId="77777777" w:rsidR="000C260D" w:rsidRPr="00F63A02" w:rsidRDefault="000C260D" w:rsidP="00E1350D">
      <w:pPr>
        <w:rPr>
          <w:rFonts w:ascii="Cambria" w:hAnsi="Cambria" w:cs="Arial"/>
          <w:sz w:val="24"/>
          <w:szCs w:val="24"/>
        </w:rPr>
      </w:pPr>
    </w:p>
    <w:p w14:paraId="60619662" w14:textId="553D5888" w:rsidR="002023EE" w:rsidRPr="00F63A02" w:rsidRDefault="00F81083" w:rsidP="00F81083">
      <w:pPr>
        <w:jc w:val="center"/>
        <w:rPr>
          <w:rFonts w:ascii="Cambria" w:hAnsi="Cambria" w:cs="Arial"/>
          <w:sz w:val="24"/>
          <w:szCs w:val="24"/>
        </w:rPr>
      </w:pPr>
      <w:r w:rsidRPr="00F63A02">
        <w:rPr>
          <w:rFonts w:ascii="Cambria" w:hAnsi="Cambria" w:cs="Arial"/>
          <w:sz w:val="24"/>
          <w:szCs w:val="24"/>
        </w:rPr>
        <w:t>SPIS ZAWARTOŚCI SPECYFIKACJI ISTOTNYCH WARUNKÓW ZAMÓWIENIA</w:t>
      </w:r>
    </w:p>
    <w:p w14:paraId="2D7A2AC8" w14:textId="20A20E94" w:rsidR="00F81083" w:rsidRPr="00F63A02" w:rsidRDefault="00830FD9" w:rsidP="00B50CC3">
      <w:pPr>
        <w:pStyle w:val="Akapitzlist"/>
        <w:numPr>
          <w:ilvl w:val="0"/>
          <w:numId w:val="20"/>
        </w:numPr>
        <w:rPr>
          <w:rFonts w:ascii="Cambria" w:hAnsi="Cambria" w:cs="Arial"/>
          <w:sz w:val="24"/>
          <w:szCs w:val="24"/>
        </w:rPr>
      </w:pPr>
      <w:r w:rsidRPr="00F63A02">
        <w:rPr>
          <w:rFonts w:ascii="Cambria" w:hAnsi="Cambria" w:cs="Arial"/>
          <w:sz w:val="24"/>
          <w:szCs w:val="24"/>
        </w:rPr>
        <w:t>POSTANOWIENIA OGÓLNE</w:t>
      </w:r>
    </w:p>
    <w:p w14:paraId="20D96AD2" w14:textId="7EB42453" w:rsidR="000053CF" w:rsidRPr="00F63A02" w:rsidRDefault="008408D5"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ADRES STRONY INTERNETOWEJ, NA KTÓREJ UDOSTĘPNIANE BĘDĄ ZMIANY I WYJASNIENIA TREŚCI SWZ ORAZ INNE DOKUMENTY ZAMÓWIENIA BEZPOŚREDNIO ZWIĄZANE Z POSTĘPOWANIEM O UDZIELENIE ZAMÓWIENIA </w:t>
      </w:r>
    </w:p>
    <w:p w14:paraId="2519B3B3" w14:textId="77777777" w:rsidR="00DA5DA2" w:rsidRPr="00F63A02" w:rsidRDefault="00DA5DA2" w:rsidP="00B50CC3">
      <w:pPr>
        <w:pStyle w:val="Akapitzlist"/>
        <w:numPr>
          <w:ilvl w:val="0"/>
          <w:numId w:val="20"/>
        </w:numPr>
        <w:rPr>
          <w:rFonts w:ascii="Cambria" w:hAnsi="Cambria" w:cs="Arial"/>
          <w:sz w:val="24"/>
          <w:szCs w:val="24"/>
        </w:rPr>
      </w:pPr>
      <w:r w:rsidRPr="00F63A02">
        <w:rPr>
          <w:rFonts w:ascii="Cambria" w:hAnsi="Cambria" w:cs="Arial"/>
          <w:sz w:val="24"/>
          <w:szCs w:val="24"/>
        </w:rPr>
        <w:t>INFORMACJE O ŚRODKACH KOMUNIKACJI ELKTRONICZNEJ, PRZY UŻYCIU KTÓRYCH ZAMAWIAJĄCY BĘDZIE KOMUNIKOWAŁ SIĘ Z WYKONAWCAMI, ORAZ INFORMACJE O WYMAGANIACH TECHNICZNYCH I ORGANIZACYJNYCH SPORZĄDZANIA, WYSYŁANIA I ODBIERANIA KORESPONDENCJI ELEKTRONICZNEJ</w:t>
      </w:r>
    </w:p>
    <w:p w14:paraId="02492AC6" w14:textId="5E578A75" w:rsidR="00DA5DA2" w:rsidRPr="00F63A02" w:rsidRDefault="00DA5DA2"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TRYB UDZIELENIA ZAMÓWIENIA </w:t>
      </w:r>
    </w:p>
    <w:p w14:paraId="1F2E8DE3" w14:textId="660FAC12" w:rsidR="00F81083" w:rsidRPr="00F63A02" w:rsidRDefault="00F81083"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OPIS PRZEDMIOTU ZAMÓWIENIA </w:t>
      </w:r>
    </w:p>
    <w:p w14:paraId="0EDB5EA3" w14:textId="40524F0B" w:rsidR="00F81083"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TERMIN I MIEJSCE WYKONANIA ZAMÓWIENIA </w:t>
      </w:r>
    </w:p>
    <w:p w14:paraId="35DED306" w14:textId="40451874"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WARUNKI UDZIAŁU W POSTĘPOWANIU </w:t>
      </w:r>
    </w:p>
    <w:p w14:paraId="258A289F" w14:textId="4F3EC4E2"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PODSTAWY WYKLUCZENIA Z POSTĘPOWANIA</w:t>
      </w:r>
    </w:p>
    <w:p w14:paraId="0C5FB8BC" w14:textId="4351359D"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WYKAZ PODMIOTOWYCH ŚRODKÓW DOWODOWYCH</w:t>
      </w:r>
    </w:p>
    <w:p w14:paraId="1D82A745" w14:textId="5147F393"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POLEGANIE NA ZSOBACH INNYCH PODMIOTÓW</w:t>
      </w:r>
    </w:p>
    <w:p w14:paraId="391BDF41" w14:textId="6A9011D7"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PODWYKONAWSTWO</w:t>
      </w:r>
    </w:p>
    <w:p w14:paraId="7D5080AC" w14:textId="2C074E60"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INFORMACJA DLA WYKONAWCÓW WSPÓLNIE UBIEGAJĄCYCH SIĘ O UDZIELENIE ZAMÓWIENIA</w:t>
      </w:r>
    </w:p>
    <w:p w14:paraId="534656ED" w14:textId="567B1E00" w:rsidR="00F8520D" w:rsidRPr="00F63A02" w:rsidRDefault="00F8520D" w:rsidP="00B50CC3">
      <w:pPr>
        <w:pStyle w:val="Akapitzlist"/>
        <w:numPr>
          <w:ilvl w:val="0"/>
          <w:numId w:val="20"/>
        </w:numPr>
        <w:rPr>
          <w:rFonts w:ascii="Cambria" w:hAnsi="Cambria" w:cs="Arial"/>
          <w:sz w:val="24"/>
          <w:szCs w:val="24"/>
        </w:rPr>
      </w:pPr>
      <w:r w:rsidRPr="00F63A02">
        <w:rPr>
          <w:rFonts w:ascii="Cambria" w:hAnsi="Cambria" w:cs="Arial"/>
          <w:sz w:val="24"/>
          <w:szCs w:val="24"/>
        </w:rPr>
        <w:t>OPIS SPOSOBU PRZYGOTOWANIA OFERT</w:t>
      </w:r>
      <w:r w:rsidR="002D2271" w:rsidRPr="00F63A02">
        <w:rPr>
          <w:rFonts w:ascii="Cambria" w:hAnsi="Cambria" w:cs="Arial"/>
          <w:sz w:val="24"/>
          <w:szCs w:val="24"/>
        </w:rPr>
        <w:t>Y</w:t>
      </w:r>
      <w:r w:rsidRPr="00F63A02">
        <w:rPr>
          <w:rFonts w:ascii="Cambria" w:hAnsi="Cambria" w:cs="Arial"/>
          <w:sz w:val="24"/>
          <w:szCs w:val="24"/>
        </w:rPr>
        <w:t xml:space="preserve"> </w:t>
      </w:r>
    </w:p>
    <w:p w14:paraId="756BE9CB" w14:textId="6F7D5A45"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WYJASNIENIA I ZMIANY SWZ</w:t>
      </w:r>
    </w:p>
    <w:p w14:paraId="4327F8B7" w14:textId="0AFEF10C"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TERMIN ZWIĄZANIA OFERTĄ </w:t>
      </w:r>
    </w:p>
    <w:p w14:paraId="71720A23" w14:textId="0D0A36E6"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WYMAGANIA DOTYCZACE WADIUM</w:t>
      </w:r>
    </w:p>
    <w:p w14:paraId="25496DE8" w14:textId="0DD9798C" w:rsidR="006752EE" w:rsidRPr="00F63A02" w:rsidRDefault="006752EE"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OPIS SPOSOBU OBLICZENIA CENY </w:t>
      </w:r>
    </w:p>
    <w:p w14:paraId="5BE8D252" w14:textId="548F2D79" w:rsidR="006752EE" w:rsidRPr="00F63A02" w:rsidRDefault="00E95ADA"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SPOSÓB I TERMIN SKŁADANIA ORAZ INFORMACJE O OTWARIU OFERT </w:t>
      </w:r>
    </w:p>
    <w:p w14:paraId="355D8257" w14:textId="77777777" w:rsidR="003D72A7" w:rsidRPr="00F63A02" w:rsidRDefault="003D72A7"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OPIS KRYTERIÓW, KTÓRYMI ZAMAWIAJACY BĘDZIE SIĘ KIEROWAŁ PRZY WYBORZE OFERT, WRAZ Z PODANIEM WAG TYCH KRYTERIÓW I SPOSOBU OCENY OFERT </w:t>
      </w:r>
    </w:p>
    <w:p w14:paraId="7B6CFEA7" w14:textId="77777777" w:rsidR="003D72A7" w:rsidRPr="00F63A02" w:rsidRDefault="003D72A7" w:rsidP="00B50CC3">
      <w:pPr>
        <w:pStyle w:val="Akapitzlist"/>
        <w:numPr>
          <w:ilvl w:val="0"/>
          <w:numId w:val="20"/>
        </w:numPr>
        <w:rPr>
          <w:rFonts w:ascii="Cambria" w:hAnsi="Cambria" w:cs="Arial"/>
          <w:sz w:val="24"/>
          <w:szCs w:val="24"/>
        </w:rPr>
      </w:pPr>
      <w:r w:rsidRPr="00F63A02">
        <w:rPr>
          <w:rFonts w:ascii="Cambria" w:hAnsi="Cambria" w:cs="Arial"/>
          <w:sz w:val="24"/>
          <w:szCs w:val="24"/>
        </w:rPr>
        <w:t xml:space="preserve">INFORMACJE O FORMALNOŚCIACH, JAKIE MUSZĄ ZOSTAĆ DOPEŁNIONEPO WYBORZE OFERTY W CELU ZAWARCIA UMOWY W SPRAWIE ZAMÓWIENIA PUBLICZNEGO </w:t>
      </w:r>
    </w:p>
    <w:p w14:paraId="620CEE9A" w14:textId="77777777" w:rsidR="003D72A7" w:rsidRPr="00F63A02" w:rsidRDefault="003D72A7" w:rsidP="00B50CC3">
      <w:pPr>
        <w:pStyle w:val="Akapitzlist"/>
        <w:numPr>
          <w:ilvl w:val="0"/>
          <w:numId w:val="20"/>
        </w:numPr>
        <w:rPr>
          <w:rFonts w:ascii="Cambria" w:hAnsi="Cambria" w:cs="Arial"/>
          <w:sz w:val="24"/>
          <w:szCs w:val="24"/>
        </w:rPr>
      </w:pPr>
      <w:r w:rsidRPr="00F63A02">
        <w:rPr>
          <w:rFonts w:ascii="Cambria" w:hAnsi="Cambria" w:cs="Arial"/>
          <w:sz w:val="24"/>
          <w:szCs w:val="24"/>
        </w:rPr>
        <w:t>WYMAGANIA DOTYCZACE ZABEZPIECZENIA NALEŻYTEGO WYKONANIA UMOWY</w:t>
      </w:r>
    </w:p>
    <w:p w14:paraId="3A415077" w14:textId="628DF0D9" w:rsidR="00334796" w:rsidRPr="00F63A02" w:rsidRDefault="00334796" w:rsidP="00B50CC3">
      <w:pPr>
        <w:pStyle w:val="Akapitzlist"/>
        <w:numPr>
          <w:ilvl w:val="0"/>
          <w:numId w:val="20"/>
        </w:numPr>
        <w:rPr>
          <w:rFonts w:ascii="Cambria" w:hAnsi="Cambria" w:cs="Arial"/>
          <w:sz w:val="24"/>
          <w:szCs w:val="24"/>
        </w:rPr>
      </w:pPr>
      <w:r w:rsidRPr="00F63A02">
        <w:rPr>
          <w:rFonts w:ascii="Cambria" w:hAnsi="Cambria" w:cs="Arial"/>
          <w:sz w:val="24"/>
          <w:szCs w:val="24"/>
        </w:rPr>
        <w:t>INFORMACJE O TREŚCI ZAWIERANEJ UMOWY ORAZ MOŻLIWOŚCI JEJ ZMIANY</w:t>
      </w:r>
    </w:p>
    <w:p w14:paraId="627535B9" w14:textId="35D3E2C9" w:rsidR="00334796" w:rsidRPr="00F63A02" w:rsidRDefault="00334796" w:rsidP="00B50CC3">
      <w:pPr>
        <w:pStyle w:val="Akapitzlist"/>
        <w:numPr>
          <w:ilvl w:val="0"/>
          <w:numId w:val="20"/>
        </w:numPr>
        <w:rPr>
          <w:rFonts w:ascii="Cambria" w:hAnsi="Cambria" w:cs="Arial"/>
          <w:sz w:val="24"/>
          <w:szCs w:val="24"/>
        </w:rPr>
      </w:pPr>
      <w:r w:rsidRPr="00F63A02">
        <w:rPr>
          <w:rFonts w:ascii="Cambria" w:hAnsi="Cambria" w:cs="Arial"/>
          <w:sz w:val="24"/>
          <w:szCs w:val="24"/>
        </w:rPr>
        <w:t>POUCZENIE O SRODKACH OCHRONY PRAWNEJ</w:t>
      </w:r>
    </w:p>
    <w:p w14:paraId="7A5DAE5D" w14:textId="004B85C0" w:rsidR="00334796" w:rsidRPr="00F63A02" w:rsidRDefault="00334796" w:rsidP="00B50CC3">
      <w:pPr>
        <w:pStyle w:val="Akapitzlist"/>
        <w:numPr>
          <w:ilvl w:val="0"/>
          <w:numId w:val="20"/>
        </w:numPr>
        <w:rPr>
          <w:rFonts w:ascii="Cambria" w:hAnsi="Cambria" w:cs="Arial"/>
          <w:sz w:val="24"/>
          <w:szCs w:val="24"/>
        </w:rPr>
      </w:pPr>
      <w:r w:rsidRPr="00F63A02">
        <w:rPr>
          <w:rFonts w:ascii="Cambria" w:hAnsi="Cambria" w:cs="Arial"/>
          <w:sz w:val="24"/>
          <w:szCs w:val="24"/>
        </w:rPr>
        <w:t>OCHRONA DANYCH OSOBOWYCH</w:t>
      </w:r>
    </w:p>
    <w:p w14:paraId="30FE61D7" w14:textId="3A24B447" w:rsidR="00AD5CE1" w:rsidRPr="00F63A02" w:rsidRDefault="00334796" w:rsidP="00F63A02">
      <w:pPr>
        <w:pStyle w:val="Akapitzlist"/>
        <w:numPr>
          <w:ilvl w:val="0"/>
          <w:numId w:val="20"/>
        </w:numPr>
        <w:rPr>
          <w:rFonts w:ascii="Cambria" w:hAnsi="Cambria" w:cs="Arial"/>
          <w:sz w:val="24"/>
          <w:szCs w:val="24"/>
        </w:rPr>
      </w:pPr>
      <w:r w:rsidRPr="00F63A02">
        <w:rPr>
          <w:rFonts w:ascii="Cambria" w:hAnsi="Cambria" w:cs="Arial"/>
          <w:sz w:val="24"/>
          <w:szCs w:val="24"/>
        </w:rPr>
        <w:t xml:space="preserve">ZAŁĄCZNIKI </w:t>
      </w:r>
    </w:p>
    <w:p w14:paraId="08573B95" w14:textId="77777777" w:rsidR="0045459C" w:rsidRPr="00F63A02" w:rsidRDefault="0045459C">
      <w:pPr>
        <w:rPr>
          <w:rFonts w:ascii="Cambria" w:hAnsi="Cambria" w:cs="Arial"/>
          <w:sz w:val="24"/>
          <w:szCs w:val="24"/>
        </w:rPr>
      </w:pPr>
    </w:p>
    <w:p w14:paraId="41FAFF3E" w14:textId="4FF0B9DA" w:rsidR="007C2B6B" w:rsidRPr="00F63A02" w:rsidRDefault="00FA2681" w:rsidP="00590E08">
      <w:pPr>
        <w:pStyle w:val="Akapitzlist"/>
        <w:numPr>
          <w:ilvl w:val="0"/>
          <w:numId w:val="21"/>
        </w:numPr>
        <w:shd w:val="clear" w:color="auto" w:fill="A6A6A6" w:themeFill="background1" w:themeFillShade="A6"/>
        <w:ind w:left="-142" w:firstLine="0"/>
        <w:jc w:val="both"/>
        <w:rPr>
          <w:rFonts w:ascii="Cambria" w:hAnsi="Cambria" w:cs="Arial"/>
          <w:b/>
          <w:sz w:val="24"/>
          <w:szCs w:val="24"/>
        </w:rPr>
      </w:pPr>
      <w:r w:rsidRPr="00F63A02">
        <w:rPr>
          <w:rFonts w:ascii="Cambria" w:hAnsi="Cambria" w:cs="Arial"/>
          <w:b/>
          <w:sz w:val="24"/>
          <w:szCs w:val="24"/>
        </w:rPr>
        <w:t xml:space="preserve">POSTANOWIENIA OGÓLNE </w:t>
      </w:r>
    </w:p>
    <w:p w14:paraId="5D959E8F" w14:textId="77777777" w:rsidR="00FA2681" w:rsidRPr="00F63A02" w:rsidRDefault="00FA2681" w:rsidP="00FA2681">
      <w:pPr>
        <w:jc w:val="both"/>
        <w:rPr>
          <w:rFonts w:ascii="Cambria" w:hAnsi="Cambria" w:cs="Arial"/>
          <w:b/>
          <w:sz w:val="24"/>
          <w:szCs w:val="24"/>
        </w:rPr>
      </w:pPr>
    </w:p>
    <w:p w14:paraId="70411AC4" w14:textId="68D36E3D" w:rsidR="00FA2681" w:rsidRPr="00F63A02" w:rsidRDefault="00FA2681" w:rsidP="00AF50CF">
      <w:pPr>
        <w:pStyle w:val="Akapitzlist"/>
        <w:numPr>
          <w:ilvl w:val="0"/>
          <w:numId w:val="23"/>
        </w:numPr>
        <w:autoSpaceDE w:val="0"/>
        <w:autoSpaceDN w:val="0"/>
        <w:adjustRightInd w:val="0"/>
        <w:spacing w:after="0" w:line="240" w:lineRule="auto"/>
        <w:jc w:val="both"/>
        <w:rPr>
          <w:rFonts w:ascii="Cambria" w:hAnsi="Cambria" w:cs="Arial"/>
          <w:sz w:val="24"/>
          <w:szCs w:val="24"/>
        </w:rPr>
      </w:pPr>
      <w:r w:rsidRPr="00F63A02">
        <w:rPr>
          <w:rFonts w:ascii="Cambria" w:hAnsi="Cambria" w:cs="Arial"/>
          <w:sz w:val="24"/>
          <w:szCs w:val="24"/>
        </w:rPr>
        <w:t xml:space="preserve">Postępowanie o udzielenie zamówienia publicznego prowadzone jest w trybie </w:t>
      </w:r>
      <w:r w:rsidR="000D72A2" w:rsidRPr="00F63A02">
        <w:rPr>
          <w:rFonts w:ascii="Cambria" w:hAnsi="Cambria" w:cs="Arial"/>
          <w:b/>
          <w:sz w:val="24"/>
          <w:szCs w:val="24"/>
        </w:rPr>
        <w:t>przetargu nieograniczonego</w:t>
      </w:r>
      <w:r w:rsidR="00A5589F" w:rsidRPr="00F63A02">
        <w:rPr>
          <w:rFonts w:ascii="Cambria" w:hAnsi="Cambria" w:cs="Arial"/>
          <w:sz w:val="24"/>
          <w:szCs w:val="24"/>
        </w:rPr>
        <w:t xml:space="preserve"> </w:t>
      </w:r>
      <w:r w:rsidR="000D72A2" w:rsidRPr="00F63A02">
        <w:rPr>
          <w:rFonts w:ascii="Cambria" w:hAnsi="Cambria" w:cs="Arial"/>
          <w:sz w:val="24"/>
          <w:szCs w:val="24"/>
        </w:rPr>
        <w:t>na podstawie art. 13</w:t>
      </w:r>
      <w:r w:rsidR="00175FBC" w:rsidRPr="00F63A02">
        <w:rPr>
          <w:rFonts w:ascii="Cambria" w:hAnsi="Cambria" w:cs="Arial"/>
          <w:sz w:val="24"/>
          <w:szCs w:val="24"/>
        </w:rPr>
        <w:t>2</w:t>
      </w:r>
      <w:r w:rsidR="000D72A2" w:rsidRPr="00F63A02">
        <w:rPr>
          <w:rFonts w:ascii="Cambria" w:hAnsi="Cambria" w:cs="Arial"/>
          <w:sz w:val="24"/>
          <w:szCs w:val="24"/>
        </w:rPr>
        <w:t xml:space="preserve"> Pzp. </w:t>
      </w:r>
    </w:p>
    <w:p w14:paraId="5B7B7236" w14:textId="34EC2C1A" w:rsidR="002023EE" w:rsidRPr="00F63A02" w:rsidRDefault="00FA2681" w:rsidP="00AF50CF">
      <w:pPr>
        <w:pStyle w:val="Akapitzlist"/>
        <w:numPr>
          <w:ilvl w:val="0"/>
          <w:numId w:val="23"/>
        </w:numPr>
        <w:spacing w:after="0"/>
        <w:jc w:val="both"/>
        <w:rPr>
          <w:rFonts w:ascii="Cambria" w:hAnsi="Cambria"/>
          <w:sz w:val="24"/>
          <w:szCs w:val="24"/>
        </w:rPr>
      </w:pPr>
      <w:r w:rsidRPr="00F63A02">
        <w:rPr>
          <w:rFonts w:ascii="Cambria" w:hAnsi="Cambria"/>
          <w:sz w:val="24"/>
          <w:szCs w:val="24"/>
        </w:rPr>
        <w:t xml:space="preserve">Kategoria: </w:t>
      </w:r>
      <w:r w:rsidR="00AF50CF" w:rsidRPr="00F63A02">
        <w:rPr>
          <w:rFonts w:ascii="Cambria" w:hAnsi="Cambria"/>
          <w:b/>
          <w:bCs/>
          <w:sz w:val="24"/>
          <w:szCs w:val="24"/>
        </w:rPr>
        <w:t>Usługi</w:t>
      </w:r>
    </w:p>
    <w:p w14:paraId="525BE424" w14:textId="63649E6F" w:rsidR="00FA2681" w:rsidRPr="00F63A02" w:rsidRDefault="00FA2681" w:rsidP="00AF50CF">
      <w:pPr>
        <w:pStyle w:val="Akapitzlist"/>
        <w:numPr>
          <w:ilvl w:val="0"/>
          <w:numId w:val="23"/>
        </w:numPr>
        <w:spacing w:after="0"/>
        <w:jc w:val="both"/>
        <w:rPr>
          <w:rFonts w:ascii="Cambria" w:hAnsi="Cambria"/>
          <w:color w:val="000000" w:themeColor="text1"/>
          <w:sz w:val="24"/>
          <w:szCs w:val="24"/>
        </w:rPr>
      </w:pPr>
      <w:r w:rsidRPr="00F63A02">
        <w:rPr>
          <w:rFonts w:ascii="Cambria" w:hAnsi="Cambria"/>
          <w:color w:val="000000" w:themeColor="text1"/>
          <w:sz w:val="24"/>
          <w:szCs w:val="24"/>
        </w:rPr>
        <w:t>Źródła finansowania –budżet Parowozownia Wolsztyn</w:t>
      </w:r>
    </w:p>
    <w:p w14:paraId="493BAE00" w14:textId="5BF0D407" w:rsidR="00FA2681" w:rsidRPr="00F63A02" w:rsidRDefault="00FA2681" w:rsidP="00AF50CF">
      <w:pPr>
        <w:pStyle w:val="Akapitzlist"/>
        <w:numPr>
          <w:ilvl w:val="0"/>
          <w:numId w:val="23"/>
        </w:numPr>
        <w:spacing w:after="0"/>
        <w:jc w:val="both"/>
        <w:rPr>
          <w:rFonts w:ascii="Cambria" w:hAnsi="Cambria"/>
          <w:sz w:val="24"/>
          <w:szCs w:val="24"/>
        </w:rPr>
      </w:pPr>
      <w:r w:rsidRPr="00F63A02">
        <w:rPr>
          <w:rFonts w:ascii="Cambria" w:hAnsi="Cambria"/>
          <w:sz w:val="24"/>
          <w:szCs w:val="24"/>
        </w:rPr>
        <w:t>Miejsce publikacji ogłoszenia o przetargu :</w:t>
      </w:r>
    </w:p>
    <w:p w14:paraId="02EDF7E4" w14:textId="77777777" w:rsidR="00AF50CF" w:rsidRPr="00F63A02" w:rsidRDefault="00AF50CF" w:rsidP="00AF50CF">
      <w:pPr>
        <w:pStyle w:val="Akapitzlist"/>
        <w:numPr>
          <w:ilvl w:val="0"/>
          <w:numId w:val="36"/>
        </w:numPr>
        <w:autoSpaceDE w:val="0"/>
        <w:autoSpaceDN w:val="0"/>
        <w:adjustRightInd w:val="0"/>
        <w:spacing w:after="0" w:line="240" w:lineRule="auto"/>
        <w:jc w:val="both"/>
        <w:rPr>
          <w:rFonts w:ascii="Cambria" w:eastAsia="Times New Roman" w:hAnsi="Cambria" w:cs="Calibri"/>
          <w:b/>
          <w:color w:val="0563C1" w:themeColor="hyperlink"/>
          <w:sz w:val="24"/>
          <w:szCs w:val="24"/>
          <w:u w:val="single"/>
          <w:lang w:eastAsia="pl-PL"/>
        </w:rPr>
      </w:pPr>
      <w:r w:rsidRPr="00F63A02">
        <w:rPr>
          <w:rFonts w:ascii="Cambria" w:eastAsia="SimSun" w:hAnsi="Cambria" w:cs="Arial"/>
          <w:b/>
          <w:bCs/>
          <w:color w:val="000000"/>
          <w:kern w:val="3"/>
          <w:sz w:val="24"/>
          <w:szCs w:val="24"/>
          <w:lang w:eastAsia="pl-PL"/>
        </w:rPr>
        <w:t>Adres strony internetowej na której jest prowadzone postępowanie i na której będą udostępnione zmiany i wyjaśnienia treści SWZ oraz inne dokumenty zamówienia bezpośrednio związane z postępowaniem o udzielenie zamówienia</w:t>
      </w:r>
      <w:r w:rsidRPr="00F63A02">
        <w:rPr>
          <w:rFonts w:ascii="Cambria" w:eastAsia="SimSun" w:hAnsi="Cambria" w:cs="Arial"/>
          <w:color w:val="000000"/>
          <w:kern w:val="3"/>
          <w:sz w:val="24"/>
          <w:szCs w:val="24"/>
          <w:lang w:eastAsia="pl-PL"/>
        </w:rPr>
        <w:t xml:space="preserve"> ( link prowadzący bezpośrednio do widoku postępowania na Platformie e-Zamówienia). </w:t>
      </w:r>
    </w:p>
    <w:p w14:paraId="02D4713E" w14:textId="0FD8483D" w:rsidR="003E24F9" w:rsidRDefault="00B2669B" w:rsidP="00AF50CF">
      <w:pPr>
        <w:autoSpaceDE w:val="0"/>
        <w:autoSpaceDN w:val="0"/>
        <w:adjustRightInd w:val="0"/>
        <w:spacing w:after="0" w:line="240" w:lineRule="auto"/>
        <w:ind w:left="644"/>
        <w:rPr>
          <w:rFonts w:ascii="Cambria" w:hAnsi="Cambria" w:cs="Arial"/>
          <w:b/>
          <w:bCs/>
          <w:sz w:val="24"/>
          <w:szCs w:val="24"/>
        </w:rPr>
      </w:pPr>
      <w:hyperlink r:id="rId12" w:history="1">
        <w:r w:rsidR="003E24F9" w:rsidRPr="007275B2">
          <w:rPr>
            <w:rStyle w:val="Hipercze"/>
            <w:rFonts w:ascii="Roboto" w:hAnsi="Roboto"/>
            <w:shd w:val="clear" w:color="auto" w:fill="FFFFFF"/>
          </w:rPr>
          <w:t>https://ezamowienia.gov.pl/mp-client/search/list/ocds-148610-d1ffdf39-d21f-11ee-875e-a22221c84ba7</w:t>
        </w:r>
      </w:hyperlink>
      <w:r w:rsidR="003E24F9">
        <w:rPr>
          <w:rFonts w:ascii="Roboto" w:hAnsi="Roboto"/>
          <w:color w:val="4A4A4A"/>
          <w:shd w:val="clear" w:color="auto" w:fill="FFFFFF"/>
        </w:rPr>
        <w:t xml:space="preserve"> </w:t>
      </w:r>
      <w:r w:rsidR="003E24F9" w:rsidRPr="00F63A02">
        <w:rPr>
          <w:rFonts w:ascii="Cambria" w:hAnsi="Cambria" w:cs="Arial"/>
          <w:b/>
          <w:bCs/>
          <w:sz w:val="24"/>
          <w:szCs w:val="24"/>
        </w:rPr>
        <w:t xml:space="preserve"> </w:t>
      </w:r>
      <w:r w:rsidR="003E24F9">
        <w:rPr>
          <w:rFonts w:ascii="Cambria" w:hAnsi="Cambria" w:cs="Arial"/>
          <w:b/>
          <w:bCs/>
          <w:sz w:val="24"/>
          <w:szCs w:val="24"/>
        </w:rPr>
        <w:t xml:space="preserve"> </w:t>
      </w:r>
    </w:p>
    <w:p w14:paraId="38D67069" w14:textId="3B212D52" w:rsidR="00AF50CF" w:rsidRPr="00F63A02" w:rsidRDefault="00AF50CF" w:rsidP="00AF50CF">
      <w:pPr>
        <w:autoSpaceDE w:val="0"/>
        <w:autoSpaceDN w:val="0"/>
        <w:adjustRightInd w:val="0"/>
        <w:spacing w:after="0" w:line="240" w:lineRule="auto"/>
        <w:ind w:left="644"/>
        <w:rPr>
          <w:rFonts w:ascii="Cambria" w:hAnsi="Cambria" w:cs="Arial"/>
          <w:b/>
          <w:bCs/>
          <w:sz w:val="24"/>
          <w:szCs w:val="24"/>
        </w:rPr>
      </w:pPr>
      <w:r w:rsidRPr="00F63A02">
        <w:rPr>
          <w:rFonts w:ascii="Cambria" w:hAnsi="Cambria" w:cs="Arial"/>
          <w:b/>
          <w:bCs/>
          <w:sz w:val="24"/>
          <w:szCs w:val="24"/>
        </w:rPr>
        <w:t>Dodatkowo Zamawiający zamieszcza informacje bezpośrednio związane z postepowaniem na stronie internetowej</w:t>
      </w:r>
      <w:r w:rsidRPr="00F63A02">
        <w:rPr>
          <w:rFonts w:ascii="Cambria" w:hAnsi="Cambria" w:cs="Arial"/>
          <w:sz w:val="24"/>
          <w:szCs w:val="24"/>
        </w:rPr>
        <w:t xml:space="preserve"> </w:t>
      </w:r>
      <w:hyperlink r:id="rId13" w:history="1">
        <w:r w:rsidRPr="00F63A02">
          <w:rPr>
            <w:rStyle w:val="Hipercze"/>
            <w:rFonts w:ascii="Cambria" w:hAnsi="Cambria" w:cs="Arial"/>
            <w:b/>
            <w:bCs/>
            <w:sz w:val="24"/>
            <w:szCs w:val="24"/>
          </w:rPr>
          <w:t>http://bip.parowozowniawolsztyn.pl/przetargi_wedlug_prawa_zamowien_publicznych.htm</w:t>
        </w:r>
      </w:hyperlink>
      <w:r w:rsidRPr="00F63A02">
        <w:rPr>
          <w:rFonts w:ascii="Cambria" w:hAnsi="Cambria" w:cs="Arial"/>
          <w:b/>
          <w:bCs/>
          <w:sz w:val="24"/>
          <w:szCs w:val="24"/>
        </w:rPr>
        <w:t xml:space="preserve"> </w:t>
      </w:r>
    </w:p>
    <w:p w14:paraId="15A34AEF" w14:textId="77777777" w:rsidR="00AF50CF" w:rsidRPr="00F63A02" w:rsidRDefault="00AF50CF" w:rsidP="00AF50CF">
      <w:pPr>
        <w:autoSpaceDE w:val="0"/>
        <w:autoSpaceDN w:val="0"/>
        <w:adjustRightInd w:val="0"/>
        <w:spacing w:after="0" w:line="240" w:lineRule="auto"/>
        <w:ind w:left="284"/>
        <w:rPr>
          <w:rFonts w:ascii="Cambria" w:hAnsi="Cambria" w:cs="Arial"/>
          <w:b/>
          <w:sz w:val="24"/>
          <w:szCs w:val="24"/>
        </w:rPr>
      </w:pPr>
    </w:p>
    <w:p w14:paraId="3769E368" w14:textId="77777777" w:rsidR="005D7A54" w:rsidRDefault="00AF50CF" w:rsidP="005D7A54">
      <w:pPr>
        <w:pStyle w:val="Akapitzlist"/>
        <w:numPr>
          <w:ilvl w:val="0"/>
          <w:numId w:val="36"/>
        </w:numPr>
        <w:autoSpaceDE w:val="0"/>
        <w:autoSpaceDN w:val="0"/>
        <w:adjustRightInd w:val="0"/>
        <w:spacing w:after="0" w:line="240" w:lineRule="auto"/>
        <w:jc w:val="both"/>
        <w:rPr>
          <w:rFonts w:ascii="Cambria" w:hAnsi="Cambria" w:cs="Arial"/>
          <w:bCs/>
          <w:sz w:val="24"/>
          <w:szCs w:val="24"/>
        </w:rPr>
      </w:pPr>
      <w:r w:rsidRPr="00F63A02">
        <w:rPr>
          <w:rFonts w:ascii="Cambria" w:hAnsi="Cambria" w:cs="Arial"/>
          <w:bCs/>
          <w:sz w:val="24"/>
          <w:szCs w:val="24"/>
        </w:rPr>
        <w:t xml:space="preserve">Postępowanie o udzielenie zamówienia prowadzone będzie przy użyciu platformy e-Zamówienia </w:t>
      </w:r>
      <w:hyperlink r:id="rId14" w:history="1">
        <w:r w:rsidRPr="00F63A02">
          <w:rPr>
            <w:rStyle w:val="Hipercze"/>
            <w:rFonts w:ascii="Cambria" w:hAnsi="Cambria" w:cs="Arial"/>
            <w:b/>
            <w:sz w:val="24"/>
            <w:szCs w:val="24"/>
          </w:rPr>
          <w:t>https://ezamowienia.gov.pl/</w:t>
        </w:r>
      </w:hyperlink>
      <w:r w:rsidRPr="00F63A02">
        <w:rPr>
          <w:rFonts w:ascii="Cambria" w:hAnsi="Cambria" w:cs="Arial"/>
          <w:bCs/>
          <w:sz w:val="24"/>
          <w:szCs w:val="24"/>
        </w:rPr>
        <w:t xml:space="preserve"> Platforma e-Zamówienia , dalej zwaną „ Platforma”. </w:t>
      </w:r>
    </w:p>
    <w:p w14:paraId="6EDCD884" w14:textId="7445CBDE" w:rsidR="00AF50CF" w:rsidRPr="005D7A54" w:rsidRDefault="00AF50CF" w:rsidP="005D7A54">
      <w:pPr>
        <w:pStyle w:val="Akapitzlist"/>
        <w:autoSpaceDE w:val="0"/>
        <w:autoSpaceDN w:val="0"/>
        <w:adjustRightInd w:val="0"/>
        <w:spacing w:after="0" w:line="240" w:lineRule="auto"/>
        <w:ind w:left="360"/>
        <w:jc w:val="both"/>
        <w:rPr>
          <w:rFonts w:ascii="Cambria" w:hAnsi="Cambria" w:cs="Arial"/>
          <w:bCs/>
          <w:sz w:val="24"/>
          <w:szCs w:val="24"/>
        </w:rPr>
      </w:pPr>
      <w:r w:rsidRPr="005D7A54">
        <w:rPr>
          <w:rFonts w:ascii="Cambria" w:hAnsi="Cambria" w:cs="Arial"/>
          <w:bCs/>
          <w:sz w:val="24"/>
          <w:szCs w:val="24"/>
        </w:rPr>
        <w:t>Postępowanie można również wyszukać ze strony głównej Platformy e-Zamówienia (    przycisk „Przeglądaj postępowania/konkursy”)</w:t>
      </w:r>
    </w:p>
    <w:p w14:paraId="296B26E8" w14:textId="77777777" w:rsidR="00AF50CF" w:rsidRPr="00F63A02" w:rsidRDefault="00AF50CF" w:rsidP="00AF50CF">
      <w:pPr>
        <w:pStyle w:val="Akapitzlist"/>
        <w:autoSpaceDE w:val="0"/>
        <w:autoSpaceDN w:val="0"/>
        <w:adjustRightInd w:val="0"/>
        <w:spacing w:after="0" w:line="240" w:lineRule="auto"/>
        <w:ind w:left="360"/>
        <w:jc w:val="both"/>
        <w:rPr>
          <w:rFonts w:ascii="Cambria" w:hAnsi="Cambria" w:cs="Arial"/>
          <w:bCs/>
          <w:sz w:val="24"/>
          <w:szCs w:val="24"/>
        </w:rPr>
      </w:pPr>
    </w:p>
    <w:p w14:paraId="0EC05BF0" w14:textId="77777777" w:rsidR="00AF50CF" w:rsidRDefault="00AF50CF" w:rsidP="00AF50CF">
      <w:pPr>
        <w:pStyle w:val="Akapitzlist"/>
        <w:numPr>
          <w:ilvl w:val="0"/>
          <w:numId w:val="36"/>
        </w:numPr>
        <w:autoSpaceDE w:val="0"/>
        <w:autoSpaceDN w:val="0"/>
        <w:adjustRightInd w:val="0"/>
        <w:spacing w:after="0" w:line="240" w:lineRule="auto"/>
        <w:jc w:val="both"/>
        <w:rPr>
          <w:rFonts w:ascii="Cambria" w:hAnsi="Cambria" w:cs="Arial"/>
          <w:b/>
          <w:sz w:val="24"/>
          <w:szCs w:val="24"/>
        </w:rPr>
      </w:pPr>
      <w:r w:rsidRPr="00F63A02">
        <w:rPr>
          <w:rFonts w:ascii="Cambria" w:hAnsi="Cambria" w:cs="Arial"/>
          <w:b/>
          <w:sz w:val="24"/>
          <w:szCs w:val="24"/>
        </w:rPr>
        <w:t xml:space="preserve">Identyfikator (ID) postępowania na Platformie e-Zamówienia: </w:t>
      </w:r>
    </w:p>
    <w:p w14:paraId="562C827B" w14:textId="77777777" w:rsidR="003149BB" w:rsidRPr="003149BB" w:rsidRDefault="003149BB" w:rsidP="003149BB">
      <w:pPr>
        <w:autoSpaceDE w:val="0"/>
        <w:autoSpaceDN w:val="0"/>
        <w:adjustRightInd w:val="0"/>
        <w:spacing w:after="0" w:line="240" w:lineRule="auto"/>
        <w:jc w:val="both"/>
        <w:rPr>
          <w:rFonts w:ascii="Cambria" w:hAnsi="Cambria" w:cs="Arial"/>
          <w:b/>
          <w:sz w:val="24"/>
          <w:szCs w:val="24"/>
        </w:rPr>
      </w:pPr>
    </w:p>
    <w:p w14:paraId="69BE63C5" w14:textId="0B5B9C2F" w:rsidR="003149BB" w:rsidRPr="00F63A02" w:rsidRDefault="003149BB" w:rsidP="003149BB">
      <w:pPr>
        <w:pStyle w:val="Akapitzlist"/>
        <w:autoSpaceDE w:val="0"/>
        <w:autoSpaceDN w:val="0"/>
        <w:adjustRightInd w:val="0"/>
        <w:spacing w:after="0" w:line="240" w:lineRule="auto"/>
        <w:ind w:left="360"/>
        <w:jc w:val="both"/>
        <w:rPr>
          <w:rFonts w:ascii="Cambria" w:hAnsi="Cambria" w:cs="Arial"/>
          <w:b/>
          <w:sz w:val="24"/>
          <w:szCs w:val="24"/>
        </w:rPr>
      </w:pPr>
      <w:r w:rsidRPr="003149BB">
        <w:rPr>
          <w:rFonts w:ascii="Cambria" w:hAnsi="Cambria" w:cs="Arial"/>
          <w:b/>
          <w:sz w:val="24"/>
          <w:szCs w:val="24"/>
        </w:rPr>
        <w:t>ocds-148610-d1ffdf39-d21f-11ee-875e-a22221c84ba7</w:t>
      </w:r>
    </w:p>
    <w:p w14:paraId="5AC6868A" w14:textId="77777777" w:rsidR="00AF50CF" w:rsidRPr="00AA112D" w:rsidRDefault="00AF50CF" w:rsidP="00AA112D">
      <w:pPr>
        <w:autoSpaceDE w:val="0"/>
        <w:autoSpaceDN w:val="0"/>
        <w:adjustRightInd w:val="0"/>
        <w:spacing w:after="0" w:line="240" w:lineRule="auto"/>
        <w:jc w:val="both"/>
        <w:rPr>
          <w:rFonts w:ascii="Cambria" w:hAnsi="Cambria" w:cs="Arial"/>
          <w:b/>
          <w:sz w:val="24"/>
          <w:szCs w:val="24"/>
        </w:rPr>
      </w:pPr>
    </w:p>
    <w:p w14:paraId="07A44009" w14:textId="0D2B6F61" w:rsidR="00C84509" w:rsidRPr="00F63A02" w:rsidRDefault="00C84509" w:rsidP="00AF50CF">
      <w:pPr>
        <w:pStyle w:val="Akapitzlist"/>
        <w:numPr>
          <w:ilvl w:val="0"/>
          <w:numId w:val="23"/>
        </w:numPr>
        <w:spacing w:after="0"/>
        <w:jc w:val="both"/>
        <w:rPr>
          <w:rFonts w:ascii="Cambria" w:hAnsi="Cambria"/>
          <w:sz w:val="24"/>
          <w:szCs w:val="24"/>
        </w:rPr>
      </w:pPr>
      <w:r w:rsidRPr="00F63A02">
        <w:rPr>
          <w:rFonts w:ascii="Cambria" w:hAnsi="Cambria"/>
          <w:sz w:val="24"/>
          <w:szCs w:val="24"/>
        </w:rPr>
        <w:t xml:space="preserve">Użyte w niniejszej Specyfikacji Warunków Zamówienia ( oraz w załącznikach ) terminy mają następujące znaczenie : </w:t>
      </w:r>
    </w:p>
    <w:p w14:paraId="0E5C7CC6" w14:textId="230972C1" w:rsidR="00C84509" w:rsidRPr="00F63A02" w:rsidRDefault="00C84509"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„SWZ” – niniejsza Specyfikacja Warunków Zamówienia </w:t>
      </w:r>
    </w:p>
    <w:p w14:paraId="3C841E1F" w14:textId="3DA0C096" w:rsidR="00C84509" w:rsidRPr="00F63A02" w:rsidRDefault="00C84509"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„zamówienie” – zamówienie publiczne, którego przedmiot został opisany w Rozdziale V SWZ, </w:t>
      </w:r>
    </w:p>
    <w:p w14:paraId="5807C86C" w14:textId="6BFF3A27" w:rsidR="00C84509" w:rsidRPr="00F63A02" w:rsidRDefault="00C84509"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„ustawa” – ustawa z dnia 11 września </w:t>
      </w:r>
      <w:r w:rsidR="00830FD9" w:rsidRPr="00F63A02">
        <w:rPr>
          <w:rFonts w:ascii="Cambria" w:hAnsi="Cambria"/>
          <w:sz w:val="24"/>
          <w:szCs w:val="24"/>
        </w:rPr>
        <w:t>2019 r. – Prawo zamówień publicznych ( Dz. U. z 202</w:t>
      </w:r>
      <w:r w:rsidR="000D72A2" w:rsidRPr="00F63A02">
        <w:rPr>
          <w:rFonts w:ascii="Cambria" w:hAnsi="Cambria"/>
          <w:sz w:val="24"/>
          <w:szCs w:val="24"/>
        </w:rPr>
        <w:t>3</w:t>
      </w:r>
      <w:r w:rsidR="00830FD9" w:rsidRPr="00F63A02">
        <w:rPr>
          <w:rFonts w:ascii="Cambria" w:hAnsi="Cambria"/>
          <w:sz w:val="24"/>
          <w:szCs w:val="24"/>
        </w:rPr>
        <w:t xml:space="preserve"> poz. </w:t>
      </w:r>
      <w:r w:rsidR="000D72A2" w:rsidRPr="00F63A02">
        <w:rPr>
          <w:rFonts w:ascii="Cambria" w:hAnsi="Cambria"/>
          <w:sz w:val="24"/>
          <w:szCs w:val="24"/>
        </w:rPr>
        <w:t>1605</w:t>
      </w:r>
      <w:r w:rsidR="00830FD9" w:rsidRPr="00F63A02">
        <w:rPr>
          <w:rFonts w:ascii="Cambria" w:hAnsi="Cambria"/>
          <w:sz w:val="24"/>
          <w:szCs w:val="24"/>
        </w:rPr>
        <w:t xml:space="preserve"> z późn. zm. )</w:t>
      </w:r>
    </w:p>
    <w:p w14:paraId="643D284A" w14:textId="1BCA0DED" w:rsidR="00830FD9" w:rsidRPr="00F63A02" w:rsidRDefault="00830FD9"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„zamawiający” –</w:t>
      </w:r>
      <w:r w:rsidR="00EF51AF" w:rsidRPr="00F63A02">
        <w:rPr>
          <w:rFonts w:ascii="Cambria" w:hAnsi="Cambria"/>
          <w:sz w:val="24"/>
          <w:szCs w:val="24"/>
        </w:rPr>
        <w:t xml:space="preserve"> </w:t>
      </w:r>
      <w:r w:rsidRPr="00F63A02">
        <w:rPr>
          <w:rFonts w:ascii="Cambria" w:hAnsi="Cambria"/>
          <w:sz w:val="24"/>
          <w:szCs w:val="24"/>
        </w:rPr>
        <w:t xml:space="preserve">Dyrektor Parowozowni Wolsztyn </w:t>
      </w:r>
    </w:p>
    <w:p w14:paraId="2A4611C5" w14:textId="201C63EF" w:rsidR="00830FD9" w:rsidRPr="00F63A02" w:rsidRDefault="00830FD9"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„postępowanie” – postępowanie o udzielenie zamówienia publicznego, którego dotyczy niniejsza SWZ, </w:t>
      </w:r>
    </w:p>
    <w:p w14:paraId="68019775" w14:textId="7B16C871" w:rsidR="00830FD9" w:rsidRPr="00F63A02" w:rsidRDefault="00B77208"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„Platforma e-Zamowienia” – platforma </w:t>
      </w:r>
      <w:r w:rsidR="00FC2AE7" w:rsidRPr="00F63A02">
        <w:rPr>
          <w:rFonts w:ascii="Cambria" w:hAnsi="Cambria"/>
          <w:sz w:val="24"/>
          <w:szCs w:val="24"/>
        </w:rPr>
        <w:t xml:space="preserve">zakupowa </w:t>
      </w:r>
      <w:r w:rsidRPr="00F63A02">
        <w:rPr>
          <w:rFonts w:ascii="Cambria" w:hAnsi="Cambria"/>
          <w:sz w:val="24"/>
          <w:szCs w:val="24"/>
        </w:rPr>
        <w:t xml:space="preserve">do elektronicznej obsługi zamówień publicznych </w:t>
      </w:r>
    </w:p>
    <w:p w14:paraId="44EBBB91" w14:textId="2F677854" w:rsidR="00CC757D" w:rsidRPr="00F63A02" w:rsidRDefault="00CC757D" w:rsidP="00AF50CF">
      <w:pPr>
        <w:pStyle w:val="Akapitzlist"/>
        <w:numPr>
          <w:ilvl w:val="0"/>
          <w:numId w:val="24"/>
        </w:numPr>
        <w:spacing w:after="0"/>
        <w:jc w:val="both"/>
        <w:rPr>
          <w:rFonts w:ascii="Cambria" w:hAnsi="Cambria"/>
          <w:sz w:val="24"/>
          <w:szCs w:val="24"/>
        </w:rPr>
      </w:pPr>
      <w:r w:rsidRPr="00F63A02">
        <w:rPr>
          <w:rFonts w:ascii="Cambria" w:hAnsi="Cambria"/>
          <w:sz w:val="24"/>
          <w:szCs w:val="24"/>
        </w:rPr>
        <w:t xml:space="preserve">„Kwalifikowany podpis elektroniczny” – zaawansowany podpis elektroniczny , który jest składany za pomocą kwalifikowanego urządzenia do składania podpisu elektronicznego i który opiera się na kwalifikowanym certyfikacie podpisu elektronicznego. </w:t>
      </w:r>
    </w:p>
    <w:p w14:paraId="46B367FF" w14:textId="559E276E" w:rsidR="00AD5246" w:rsidRPr="00F63A02" w:rsidRDefault="0006453F" w:rsidP="00AF50CF">
      <w:pPr>
        <w:pStyle w:val="Akapitzlist"/>
        <w:numPr>
          <w:ilvl w:val="0"/>
          <w:numId w:val="23"/>
        </w:numPr>
        <w:spacing w:after="0" w:line="276" w:lineRule="auto"/>
        <w:jc w:val="both"/>
        <w:rPr>
          <w:rFonts w:ascii="Cambria" w:hAnsi="Cambria"/>
          <w:b/>
          <w:sz w:val="24"/>
          <w:szCs w:val="24"/>
        </w:rPr>
      </w:pPr>
      <w:r w:rsidRPr="00F63A02">
        <w:rPr>
          <w:rFonts w:ascii="Cambria" w:hAnsi="Cambria"/>
          <w:b/>
          <w:sz w:val="24"/>
          <w:szCs w:val="24"/>
        </w:rPr>
        <w:lastRenderedPageBreak/>
        <w:t xml:space="preserve">Wykonawca powinien dokładnie zapoznać się z niniejszą </w:t>
      </w:r>
      <w:r w:rsidR="00BD1EFF" w:rsidRPr="00F63A02">
        <w:rPr>
          <w:rFonts w:ascii="Cambria" w:hAnsi="Cambria"/>
          <w:b/>
          <w:sz w:val="24"/>
          <w:szCs w:val="24"/>
        </w:rPr>
        <w:t>SWZ</w:t>
      </w:r>
      <w:r w:rsidRPr="00F63A02">
        <w:rPr>
          <w:rFonts w:ascii="Cambria" w:hAnsi="Cambria"/>
          <w:b/>
          <w:sz w:val="24"/>
          <w:szCs w:val="24"/>
        </w:rPr>
        <w:t xml:space="preserve"> i złożyć ofertę zgodnie z jej wymaganiami. </w:t>
      </w:r>
    </w:p>
    <w:p w14:paraId="6BA96BBD" w14:textId="77777777" w:rsidR="00AD5246" w:rsidRPr="00F63A02" w:rsidRDefault="00AD5246" w:rsidP="002023EE">
      <w:pPr>
        <w:spacing w:after="0" w:line="276" w:lineRule="auto"/>
        <w:jc w:val="both"/>
        <w:rPr>
          <w:rFonts w:ascii="Cambria" w:hAnsi="Cambria"/>
          <w:b/>
          <w:sz w:val="24"/>
          <w:szCs w:val="24"/>
        </w:rPr>
      </w:pPr>
    </w:p>
    <w:p w14:paraId="5D972426" w14:textId="77777777" w:rsidR="00AD5246" w:rsidRPr="00F63A02" w:rsidRDefault="00AD5246" w:rsidP="002023EE">
      <w:pPr>
        <w:spacing w:after="0" w:line="276" w:lineRule="auto"/>
        <w:jc w:val="both"/>
        <w:rPr>
          <w:rFonts w:ascii="Cambria" w:hAnsi="Cambria"/>
          <w:b/>
          <w:sz w:val="24"/>
          <w:szCs w:val="24"/>
        </w:rPr>
      </w:pPr>
    </w:p>
    <w:p w14:paraId="0E0707E1" w14:textId="346A01EB" w:rsidR="008408D5" w:rsidRPr="00F63A02" w:rsidRDefault="00C2156A" w:rsidP="00590E08">
      <w:pPr>
        <w:pStyle w:val="Akapitzlist"/>
        <w:numPr>
          <w:ilvl w:val="0"/>
          <w:numId w:val="21"/>
        </w:numPr>
        <w:shd w:val="clear" w:color="auto" w:fill="A6A6A6" w:themeFill="background1" w:themeFillShade="A6"/>
        <w:ind w:left="-142" w:firstLine="0"/>
        <w:jc w:val="both"/>
        <w:rPr>
          <w:rFonts w:ascii="Cambria" w:hAnsi="Cambria" w:cs="Arial"/>
          <w:b/>
          <w:sz w:val="24"/>
          <w:szCs w:val="24"/>
        </w:rPr>
      </w:pPr>
      <w:r w:rsidRPr="00F63A02">
        <w:rPr>
          <w:rFonts w:ascii="Cambria" w:hAnsi="Cambria" w:cs="Arial"/>
          <w:b/>
          <w:sz w:val="24"/>
          <w:szCs w:val="24"/>
        </w:rPr>
        <w:t xml:space="preserve"> </w:t>
      </w:r>
      <w:r w:rsidR="008408D5" w:rsidRPr="00F63A02">
        <w:rPr>
          <w:rFonts w:ascii="Cambria" w:hAnsi="Cambria" w:cs="Arial"/>
          <w:b/>
          <w:sz w:val="24"/>
          <w:szCs w:val="24"/>
        </w:rPr>
        <w:t xml:space="preserve">ADRES STRONY INTERNETOWEJ, NA KTÓREJ UDOSTĘPNIANE BĘDĄ ZMIANY I WYJASNIENIA TREŚCI SWZ ORAZ INNE DOKUMENTY ZAMÓWIENIA BEZPOŚREDNIO ZWIĄZANE Z POSTĘPOWANIEM O UDZIELENIE ZAMÓWIENIA </w:t>
      </w:r>
    </w:p>
    <w:p w14:paraId="44AFC5AB" w14:textId="77777777" w:rsidR="008408D5" w:rsidRPr="00F63A02" w:rsidRDefault="008408D5" w:rsidP="002C6685">
      <w:pPr>
        <w:pStyle w:val="Akapitzlist"/>
        <w:ind w:left="2160"/>
        <w:jc w:val="both"/>
        <w:rPr>
          <w:rFonts w:ascii="Cambria" w:hAnsi="Cambria" w:cs="Arial"/>
          <w:b/>
          <w:sz w:val="24"/>
          <w:szCs w:val="24"/>
        </w:rPr>
      </w:pPr>
    </w:p>
    <w:p w14:paraId="29640E2A" w14:textId="79B13EED" w:rsidR="003A2D25" w:rsidRPr="00F63A02" w:rsidRDefault="00924E49" w:rsidP="00FF42C2">
      <w:pPr>
        <w:autoSpaceDE w:val="0"/>
        <w:autoSpaceDN w:val="0"/>
        <w:adjustRightInd w:val="0"/>
        <w:spacing w:after="0" w:line="240" w:lineRule="auto"/>
        <w:rPr>
          <w:rStyle w:val="Hipercze"/>
          <w:rFonts w:ascii="Cambria" w:eastAsia="Times New Roman" w:hAnsi="Cambria" w:cs="Calibri"/>
          <w:b/>
          <w:sz w:val="24"/>
          <w:szCs w:val="24"/>
          <w:lang w:eastAsia="pl-PL"/>
        </w:rPr>
      </w:pPr>
      <w:bookmarkStart w:id="5" w:name="_Hlk72831365"/>
      <w:r w:rsidRPr="00F63A02">
        <w:rPr>
          <w:rFonts w:ascii="Cambria" w:eastAsia="SimSun" w:hAnsi="Cambria" w:cs="Arial"/>
          <w:color w:val="000000"/>
          <w:kern w:val="3"/>
          <w:sz w:val="24"/>
          <w:szCs w:val="24"/>
          <w:lang w:eastAsia="pl-PL"/>
        </w:rPr>
        <w:t>Adres strony internetowej prowadzonego postępowania: </w:t>
      </w:r>
      <w:bookmarkEnd w:id="5"/>
      <w:r w:rsidR="00057D5E" w:rsidRPr="00F63A02">
        <w:rPr>
          <w:rStyle w:val="Hipercze"/>
          <w:rFonts w:ascii="Cambria" w:eastAsia="Times New Roman" w:hAnsi="Cambria" w:cs="Calibri"/>
          <w:b/>
          <w:sz w:val="24"/>
          <w:szCs w:val="24"/>
          <w:lang w:eastAsia="pl-PL"/>
        </w:rPr>
        <w:t xml:space="preserve"> </w:t>
      </w:r>
    </w:p>
    <w:p w14:paraId="7C4E22B9" w14:textId="70E60B07" w:rsidR="00184D57" w:rsidRPr="00F63A02" w:rsidRDefault="00B2669B" w:rsidP="00FF42C2">
      <w:pPr>
        <w:autoSpaceDE w:val="0"/>
        <w:autoSpaceDN w:val="0"/>
        <w:adjustRightInd w:val="0"/>
        <w:spacing w:after="0" w:line="240" w:lineRule="auto"/>
        <w:rPr>
          <w:rStyle w:val="Hipercze"/>
          <w:rFonts w:ascii="Cambria" w:eastAsia="Times New Roman" w:hAnsi="Cambria" w:cs="Calibri"/>
          <w:b/>
          <w:sz w:val="24"/>
          <w:szCs w:val="24"/>
          <w:lang w:eastAsia="pl-PL"/>
        </w:rPr>
      </w:pPr>
      <w:hyperlink r:id="rId15" w:history="1">
        <w:r w:rsidR="003E24F9" w:rsidRPr="007275B2">
          <w:rPr>
            <w:rStyle w:val="Hipercze"/>
            <w:rFonts w:ascii="Roboto" w:hAnsi="Roboto"/>
            <w:shd w:val="clear" w:color="auto" w:fill="FFFFFF"/>
          </w:rPr>
          <w:t>https://ezamowienia.gov.pl/mp-client/search/list/ocds-148610-d1ffdf39-d21f-11ee-875e-a22221c84ba7</w:t>
        </w:r>
      </w:hyperlink>
      <w:r w:rsidR="003E24F9">
        <w:rPr>
          <w:rFonts w:ascii="Roboto" w:hAnsi="Roboto"/>
          <w:color w:val="4A4A4A"/>
          <w:shd w:val="clear" w:color="auto" w:fill="FFFFFF"/>
        </w:rPr>
        <w:t xml:space="preserve"> </w:t>
      </w:r>
      <w:r w:rsidR="00184D57" w:rsidRPr="00F63A02">
        <w:rPr>
          <w:rFonts w:ascii="Cambria" w:hAnsi="Cambria"/>
          <w:sz w:val="24"/>
          <w:szCs w:val="24"/>
        </w:rPr>
        <w:t xml:space="preserve"> </w:t>
      </w:r>
    </w:p>
    <w:p w14:paraId="7A1196DB" w14:textId="5F42A089" w:rsidR="006A5B7A" w:rsidRPr="00F63A02" w:rsidRDefault="006A5B7A" w:rsidP="00FF42C2">
      <w:pPr>
        <w:autoSpaceDE w:val="0"/>
        <w:autoSpaceDN w:val="0"/>
        <w:adjustRightInd w:val="0"/>
        <w:spacing w:after="0" w:line="240" w:lineRule="auto"/>
        <w:rPr>
          <w:rFonts w:ascii="Cambria" w:hAnsi="Cambria" w:cs="Arial"/>
          <w:sz w:val="24"/>
          <w:szCs w:val="24"/>
        </w:rPr>
      </w:pPr>
      <w:r w:rsidRPr="00F63A02">
        <w:rPr>
          <w:rFonts w:ascii="Cambria" w:hAnsi="Cambria" w:cs="Arial"/>
          <w:sz w:val="24"/>
          <w:szCs w:val="24"/>
        </w:rPr>
        <w:t xml:space="preserve">Dodatkowo Zamawiający zamieszcza informacje bezpośrednio związane z postepowaniem na stronie internetowej </w:t>
      </w:r>
      <w:r w:rsidR="00184D57" w:rsidRPr="00F63A02">
        <w:rPr>
          <w:rFonts w:ascii="Cambria" w:hAnsi="Cambria" w:cs="Arial"/>
          <w:sz w:val="24"/>
          <w:szCs w:val="24"/>
        </w:rPr>
        <w:t>BIP:</w:t>
      </w:r>
    </w:p>
    <w:p w14:paraId="4D2FF318" w14:textId="77777777" w:rsidR="00184D57" w:rsidRPr="00F63A02" w:rsidRDefault="00B2669B" w:rsidP="00184D57">
      <w:pPr>
        <w:autoSpaceDE w:val="0"/>
        <w:autoSpaceDN w:val="0"/>
        <w:adjustRightInd w:val="0"/>
        <w:spacing w:after="0" w:line="240" w:lineRule="auto"/>
        <w:rPr>
          <w:rFonts w:ascii="Cambria" w:hAnsi="Cambria"/>
          <w:sz w:val="24"/>
          <w:szCs w:val="24"/>
        </w:rPr>
      </w:pPr>
      <w:hyperlink r:id="rId16" w:history="1">
        <w:r w:rsidR="00184D57" w:rsidRPr="00F63A02">
          <w:rPr>
            <w:rStyle w:val="Hipercze"/>
            <w:rFonts w:ascii="Cambria" w:hAnsi="Cambria"/>
            <w:sz w:val="24"/>
            <w:szCs w:val="24"/>
          </w:rPr>
          <w:t>http://bip.parowozowniawolsztyn.pl/przetargi_wedlug_prawa_zamowien_publicznych.htm</w:t>
        </w:r>
      </w:hyperlink>
      <w:r w:rsidR="00184D57" w:rsidRPr="00F63A02">
        <w:rPr>
          <w:rFonts w:ascii="Cambria" w:hAnsi="Cambria"/>
          <w:sz w:val="24"/>
          <w:szCs w:val="24"/>
        </w:rPr>
        <w:t xml:space="preserve"> </w:t>
      </w:r>
    </w:p>
    <w:p w14:paraId="1A159325" w14:textId="77777777" w:rsidR="00184D57" w:rsidRPr="00F63A02" w:rsidRDefault="00184D57" w:rsidP="00FF42C2">
      <w:pPr>
        <w:autoSpaceDE w:val="0"/>
        <w:autoSpaceDN w:val="0"/>
        <w:adjustRightInd w:val="0"/>
        <w:spacing w:after="0" w:line="240" w:lineRule="auto"/>
        <w:rPr>
          <w:rFonts w:ascii="Cambria" w:hAnsi="Cambria" w:cs="Arial"/>
          <w:b/>
          <w:sz w:val="24"/>
          <w:szCs w:val="24"/>
        </w:rPr>
      </w:pPr>
    </w:p>
    <w:p w14:paraId="374824B9" w14:textId="66B5EB56" w:rsidR="00EF0356" w:rsidRPr="00F63A02" w:rsidRDefault="00EF0356" w:rsidP="00B50CC3">
      <w:pPr>
        <w:pStyle w:val="Akapitzlist"/>
        <w:numPr>
          <w:ilvl w:val="0"/>
          <w:numId w:val="21"/>
        </w:numPr>
        <w:ind w:left="-142" w:firstLine="426"/>
        <w:jc w:val="both"/>
        <w:rPr>
          <w:rFonts w:ascii="Cambria" w:hAnsi="Cambria" w:cs="Arial"/>
          <w:b/>
          <w:sz w:val="24"/>
          <w:szCs w:val="24"/>
        </w:rPr>
      </w:pPr>
      <w:r w:rsidRPr="00F63A02">
        <w:rPr>
          <w:rFonts w:ascii="Cambria" w:hAnsi="Cambria" w:cs="Arial"/>
          <w:b/>
          <w:sz w:val="24"/>
          <w:szCs w:val="24"/>
        </w:rPr>
        <w:t>INFORMACJE O ŚRODKACH KOMUNIKACJI ELK</w:t>
      </w:r>
      <w:r w:rsidR="00BE1BEC" w:rsidRPr="00F63A02">
        <w:rPr>
          <w:rFonts w:ascii="Cambria" w:hAnsi="Cambria" w:cs="Arial"/>
          <w:b/>
          <w:sz w:val="24"/>
          <w:szCs w:val="24"/>
        </w:rPr>
        <w:t>TRONICZNEJ, PRZY UŻYCIU KTÓRYCH ZAMAWIAJĄCY BĘDZIE KOMUNIKOWAŁ SIĘ Z WYKONAWCAMI, ORAZ INFORMACJE O WYMAGANIACH TECHNICZNYCH I ORGANIZACYJNYCH SPORZĄDZANIA, WYSYŁANIA I ODBIERANIA KORESPONDENCJI ELEKTRONICZNEJ</w:t>
      </w:r>
      <w:r w:rsidR="00FB2658">
        <w:rPr>
          <w:rFonts w:ascii="Cambria" w:hAnsi="Cambria" w:cs="Arial"/>
          <w:b/>
          <w:sz w:val="24"/>
          <w:szCs w:val="24"/>
        </w:rPr>
        <w:t xml:space="preserve"> I SKŁADANIA OFERT</w:t>
      </w:r>
    </w:p>
    <w:p w14:paraId="037B4652" w14:textId="12F17F72" w:rsidR="0029419F" w:rsidRPr="00F63A02" w:rsidRDefault="0029419F" w:rsidP="00AF50CF">
      <w:pPr>
        <w:pStyle w:val="Akapitzlist"/>
        <w:numPr>
          <w:ilvl w:val="0"/>
          <w:numId w:val="30"/>
        </w:numPr>
        <w:tabs>
          <w:tab w:val="left" w:pos="284"/>
        </w:tabs>
        <w:spacing w:after="0" w:line="276" w:lineRule="auto"/>
        <w:ind w:left="284"/>
        <w:jc w:val="both"/>
        <w:rPr>
          <w:rFonts w:ascii="Cambria" w:hAnsi="Cambria" w:cs="Arial"/>
          <w:sz w:val="24"/>
          <w:szCs w:val="24"/>
        </w:rPr>
      </w:pPr>
      <w:r w:rsidRPr="00F63A02">
        <w:rPr>
          <w:rFonts w:ascii="Cambria" w:hAnsi="Cambria" w:cs="Arial"/>
          <w:sz w:val="24"/>
          <w:szCs w:val="24"/>
        </w:rPr>
        <w:t>Komunikacja w postępowaniu o udzielenie zamówienia , w tym składanie ofert, wymiana informacji oraz przekazywanie dokumentów lub oświadczeń między zamawiającym a wykonawcą , z uwzględnieniem wyjątków określonych w ustawie, odbywa się przy użyciu środków komunikacji elektronicznej.</w:t>
      </w:r>
    </w:p>
    <w:p w14:paraId="12550050" w14:textId="4D5963AB" w:rsidR="00DF4462" w:rsidRPr="00F63A02" w:rsidRDefault="00DF4462" w:rsidP="00AF50CF">
      <w:pPr>
        <w:pStyle w:val="Akapitzlist"/>
        <w:numPr>
          <w:ilvl w:val="0"/>
          <w:numId w:val="30"/>
        </w:numPr>
        <w:tabs>
          <w:tab w:val="left" w:pos="284"/>
        </w:tabs>
        <w:spacing w:after="0" w:line="276" w:lineRule="auto"/>
        <w:ind w:left="284"/>
        <w:jc w:val="both"/>
        <w:rPr>
          <w:rFonts w:ascii="Cambria" w:hAnsi="Cambria" w:cs="Arial"/>
          <w:sz w:val="24"/>
          <w:szCs w:val="24"/>
        </w:rPr>
      </w:pPr>
      <w:r w:rsidRPr="00AA393E">
        <w:rPr>
          <w:rFonts w:ascii="Cambria" w:hAnsi="Cambria" w:cs="Arial"/>
          <w:b/>
          <w:bCs/>
          <w:sz w:val="24"/>
          <w:szCs w:val="24"/>
          <w:u w:val="single"/>
        </w:rPr>
        <w:t>Informacje ogólne</w:t>
      </w:r>
      <w:r w:rsidRPr="00F63A02">
        <w:rPr>
          <w:rFonts w:ascii="Cambria" w:hAnsi="Cambria" w:cs="Arial"/>
          <w:sz w:val="24"/>
          <w:szCs w:val="24"/>
        </w:rPr>
        <w:t>:</w:t>
      </w:r>
    </w:p>
    <w:p w14:paraId="17D5A421" w14:textId="6C123A57" w:rsidR="00224344" w:rsidRPr="00F63A02" w:rsidRDefault="00224344" w:rsidP="00DF4462">
      <w:pPr>
        <w:pStyle w:val="Akapitzlist"/>
        <w:numPr>
          <w:ilvl w:val="0"/>
          <w:numId w:val="37"/>
        </w:numPr>
        <w:tabs>
          <w:tab w:val="left" w:pos="284"/>
        </w:tabs>
        <w:spacing w:after="0" w:line="276" w:lineRule="auto"/>
        <w:jc w:val="both"/>
        <w:rPr>
          <w:rFonts w:ascii="Cambria" w:hAnsi="Cambria" w:cs="Arial"/>
          <w:sz w:val="24"/>
          <w:szCs w:val="24"/>
        </w:rPr>
      </w:pPr>
      <w:r w:rsidRPr="00F63A02">
        <w:rPr>
          <w:rFonts w:ascii="Cambria" w:hAnsi="Cambria" w:cs="Arial"/>
          <w:sz w:val="24"/>
          <w:szCs w:val="24"/>
        </w:rPr>
        <w:t>Postępowanie prowadzone jest w języku polskim w formie elektronicznej .</w:t>
      </w:r>
    </w:p>
    <w:p w14:paraId="7A0651BD" w14:textId="2BC2EA62" w:rsidR="00224344" w:rsidRPr="00F63A02" w:rsidRDefault="00224344" w:rsidP="00DF4462">
      <w:pPr>
        <w:pStyle w:val="Akapitzlist"/>
        <w:numPr>
          <w:ilvl w:val="0"/>
          <w:numId w:val="37"/>
        </w:numPr>
        <w:autoSpaceDE w:val="0"/>
        <w:autoSpaceDN w:val="0"/>
        <w:adjustRightInd w:val="0"/>
        <w:spacing w:after="0" w:line="276" w:lineRule="auto"/>
        <w:jc w:val="both"/>
        <w:rPr>
          <w:rFonts w:ascii="Cambria" w:hAnsi="Cambria" w:cs="Calibri"/>
          <w:sz w:val="24"/>
          <w:szCs w:val="24"/>
        </w:rPr>
      </w:pPr>
      <w:r w:rsidRPr="00F63A02">
        <w:rPr>
          <w:rFonts w:ascii="Cambria" w:hAnsi="Cambria" w:cs="Calibri"/>
          <w:sz w:val="24"/>
          <w:szCs w:val="24"/>
        </w:rPr>
        <w:t>W postępowaniu o udzielenie zamówienia publicznego komunikacja między Zamawiającym a Wykonawcami odbywa się przy użyciu Platformy e-Zamówienia, która jest dostępna pod adre</w:t>
      </w:r>
      <w:r w:rsidR="00607580" w:rsidRPr="00F63A02">
        <w:rPr>
          <w:rFonts w:ascii="Cambria" w:hAnsi="Cambria" w:cs="Calibri"/>
          <w:sz w:val="24"/>
          <w:szCs w:val="24"/>
        </w:rPr>
        <w:t xml:space="preserve">sem </w:t>
      </w:r>
      <w:hyperlink r:id="rId17" w:history="1">
        <w:r w:rsidR="00607580" w:rsidRPr="00F63A02">
          <w:rPr>
            <w:rStyle w:val="Hipercze"/>
            <w:rFonts w:ascii="Cambria" w:hAnsi="Cambria" w:cs="Calibri"/>
            <w:sz w:val="24"/>
            <w:szCs w:val="24"/>
          </w:rPr>
          <w:t>https://ezamowienia.gov.pl</w:t>
        </w:r>
      </w:hyperlink>
      <w:r w:rsidR="00DF4462" w:rsidRPr="00F63A02">
        <w:rPr>
          <w:rStyle w:val="Hipercze"/>
          <w:rFonts w:ascii="Cambria" w:hAnsi="Cambria" w:cs="Calibri"/>
          <w:sz w:val="24"/>
          <w:szCs w:val="24"/>
        </w:rPr>
        <w:t xml:space="preserve"> </w:t>
      </w:r>
    </w:p>
    <w:p w14:paraId="5F7AB200" w14:textId="2246737C" w:rsidR="00224344" w:rsidRPr="00F63A02" w:rsidRDefault="00224344" w:rsidP="00DF4462">
      <w:pPr>
        <w:pStyle w:val="Akapitzlist"/>
        <w:numPr>
          <w:ilvl w:val="0"/>
          <w:numId w:val="37"/>
        </w:numPr>
        <w:autoSpaceDE w:val="0"/>
        <w:autoSpaceDN w:val="0"/>
        <w:adjustRightInd w:val="0"/>
        <w:spacing w:after="0" w:line="276" w:lineRule="auto"/>
        <w:jc w:val="both"/>
        <w:rPr>
          <w:rFonts w:ascii="Cambria" w:hAnsi="Cambria" w:cs="Calibri"/>
          <w:sz w:val="24"/>
          <w:szCs w:val="24"/>
        </w:rPr>
      </w:pPr>
      <w:r w:rsidRPr="00F63A02">
        <w:rPr>
          <w:rFonts w:ascii="Cambria" w:hAnsi="Cambria" w:cs="Calibri"/>
          <w:sz w:val="24"/>
          <w:szCs w:val="24"/>
        </w:rPr>
        <w:t xml:space="preserve">Korzystanie z Platformy e-Zamówienia jest bezpłatne. </w:t>
      </w:r>
    </w:p>
    <w:p w14:paraId="5539E5C4" w14:textId="0E89CDC1" w:rsidR="00224344" w:rsidRPr="00F63A02" w:rsidRDefault="00224344" w:rsidP="00470921">
      <w:pPr>
        <w:pStyle w:val="Akapitzlist"/>
        <w:numPr>
          <w:ilvl w:val="0"/>
          <w:numId w:val="38"/>
        </w:numPr>
        <w:autoSpaceDE w:val="0"/>
        <w:autoSpaceDN w:val="0"/>
        <w:adjustRightInd w:val="0"/>
        <w:spacing w:after="0" w:line="276" w:lineRule="auto"/>
        <w:jc w:val="both"/>
        <w:rPr>
          <w:rFonts w:ascii="Cambria" w:hAnsi="Cambria" w:cs="Calibri"/>
          <w:sz w:val="24"/>
          <w:szCs w:val="24"/>
        </w:rPr>
      </w:pPr>
      <w:r w:rsidRPr="00F63A02">
        <w:rPr>
          <w:rFonts w:ascii="Cambria" w:hAnsi="Cambria" w:cs="Calibri"/>
          <w:sz w:val="24"/>
          <w:szCs w:val="24"/>
        </w:rPr>
        <w:t xml:space="preserve">Komunikacja ustna dopuszczalna jest w odniesieniu do informacji, które nie są istotne, w szczególności nie dotyczą ogłoszenia o zamówieniu lub dokumentów zamówienia oraz ofert, o ile jej treść jest udokumentowana. </w:t>
      </w:r>
    </w:p>
    <w:p w14:paraId="293071CD" w14:textId="5EAB33B3" w:rsidR="00224344" w:rsidRPr="00F63A02" w:rsidRDefault="00224344" w:rsidP="00470921">
      <w:pPr>
        <w:pStyle w:val="Akapitzlist"/>
        <w:numPr>
          <w:ilvl w:val="0"/>
          <w:numId w:val="38"/>
        </w:numPr>
        <w:autoSpaceDE w:val="0"/>
        <w:autoSpaceDN w:val="0"/>
        <w:adjustRightInd w:val="0"/>
        <w:spacing w:after="0" w:line="276" w:lineRule="auto"/>
        <w:jc w:val="both"/>
        <w:rPr>
          <w:rFonts w:ascii="Cambria" w:hAnsi="Cambria" w:cs="Calibri"/>
          <w:sz w:val="24"/>
          <w:szCs w:val="24"/>
        </w:rPr>
      </w:pPr>
      <w:r w:rsidRPr="00F63A02">
        <w:rPr>
          <w:rFonts w:ascii="Cambria" w:hAnsi="Cambria" w:cs="Calibri"/>
          <w:sz w:val="24"/>
          <w:szCs w:val="24"/>
        </w:rPr>
        <w:t>Adres strony internetowej prowadzonego postępowania (link prowadzący bezpośrednio do widoku postępowania na Platformie e-Zamówienia) zostanie udostępniony na stronie internetowej Zamawiającego</w:t>
      </w:r>
      <w:r w:rsidR="00A04921" w:rsidRPr="00F63A02">
        <w:rPr>
          <w:rFonts w:ascii="Cambria" w:hAnsi="Cambria" w:cs="Calibri"/>
          <w:sz w:val="24"/>
          <w:szCs w:val="24"/>
        </w:rPr>
        <w:t xml:space="preserve"> BIP w zakładce Zamówienia publiczne - Przetargi</w:t>
      </w:r>
      <w:r w:rsidRPr="00F63A02">
        <w:rPr>
          <w:rFonts w:ascii="Cambria" w:hAnsi="Cambria" w:cs="Calibri"/>
          <w:sz w:val="24"/>
          <w:szCs w:val="24"/>
        </w:rPr>
        <w:t xml:space="preserve">. Postępowanie można wyszukać również ze strony głównej Platformy e-Zamówienia (przycisk „Przeglądaj postępowania/konkursy”). </w:t>
      </w:r>
    </w:p>
    <w:p w14:paraId="428A7C52" w14:textId="1F4D21D1" w:rsidR="00224344" w:rsidRPr="00F63A02" w:rsidRDefault="00224344" w:rsidP="00470921">
      <w:pPr>
        <w:pStyle w:val="Akapitzlist"/>
        <w:numPr>
          <w:ilvl w:val="0"/>
          <w:numId w:val="38"/>
        </w:numPr>
        <w:autoSpaceDE w:val="0"/>
        <w:autoSpaceDN w:val="0"/>
        <w:adjustRightInd w:val="0"/>
        <w:spacing w:after="68" w:line="276" w:lineRule="auto"/>
        <w:jc w:val="both"/>
        <w:rPr>
          <w:rFonts w:ascii="Cambria" w:hAnsi="Cambria" w:cs="Calibri"/>
          <w:sz w:val="24"/>
          <w:szCs w:val="24"/>
        </w:rPr>
      </w:pPr>
      <w:r w:rsidRPr="00F63A02">
        <w:rPr>
          <w:rFonts w:ascii="Cambria" w:hAnsi="Cambria" w:cs="Calibr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F63A02">
        <w:rPr>
          <w:rFonts w:ascii="Cambria" w:hAnsi="Cambria" w:cs="Calibri"/>
          <w:i/>
          <w:iCs/>
          <w:sz w:val="24"/>
          <w:szCs w:val="24"/>
        </w:rPr>
        <w:t xml:space="preserve">Regulamin Platformy e-Zamówienia, </w:t>
      </w:r>
      <w:r w:rsidRPr="00F63A02">
        <w:rPr>
          <w:rFonts w:ascii="Cambria" w:hAnsi="Cambria" w:cs="Calibri"/>
          <w:sz w:val="24"/>
          <w:szCs w:val="24"/>
        </w:rPr>
        <w:t xml:space="preserve">dostępny na stronie internetowej </w:t>
      </w:r>
      <w:hyperlink r:id="rId18" w:history="1">
        <w:r w:rsidRPr="00F63A02">
          <w:rPr>
            <w:rFonts w:ascii="Cambria" w:hAnsi="Cambria" w:cs="Calibri"/>
            <w:sz w:val="24"/>
            <w:szCs w:val="24"/>
            <w:u w:val="single"/>
          </w:rPr>
          <w:t>https://ezamowienia.gov.pl</w:t>
        </w:r>
      </w:hyperlink>
      <w:r w:rsidR="00607580" w:rsidRPr="00F63A02">
        <w:rPr>
          <w:rFonts w:ascii="Cambria" w:hAnsi="Cambria" w:cs="Calibri"/>
          <w:sz w:val="24"/>
          <w:szCs w:val="24"/>
          <w:u w:val="single"/>
        </w:rPr>
        <w:t xml:space="preserve">  </w:t>
      </w:r>
      <w:r w:rsidR="002C1D4F" w:rsidRPr="00F63A02">
        <w:rPr>
          <w:rFonts w:ascii="Cambria" w:hAnsi="Cambria" w:cs="Calibri"/>
          <w:sz w:val="24"/>
          <w:szCs w:val="24"/>
          <w:u w:val="single"/>
        </w:rPr>
        <w:t xml:space="preserve"> </w:t>
      </w:r>
      <w:r w:rsidRPr="00F63A02">
        <w:rPr>
          <w:rFonts w:ascii="Cambria" w:hAnsi="Cambria" w:cs="Calibri"/>
          <w:sz w:val="24"/>
          <w:szCs w:val="24"/>
        </w:rPr>
        <w:t xml:space="preserve">oraz informacje zamieszczone w zakładce „Centrum Pomocy”. </w:t>
      </w:r>
    </w:p>
    <w:p w14:paraId="55D02E21" w14:textId="0B2D59C4" w:rsidR="00224344" w:rsidRPr="00F63A02" w:rsidRDefault="00224344" w:rsidP="00470921">
      <w:pPr>
        <w:pStyle w:val="Akapitzlist"/>
        <w:numPr>
          <w:ilvl w:val="0"/>
          <w:numId w:val="38"/>
        </w:numPr>
        <w:autoSpaceDE w:val="0"/>
        <w:autoSpaceDN w:val="0"/>
        <w:adjustRightInd w:val="0"/>
        <w:spacing w:after="68" w:line="276" w:lineRule="auto"/>
        <w:jc w:val="both"/>
        <w:rPr>
          <w:rFonts w:ascii="Cambria" w:hAnsi="Cambria" w:cs="Calibri"/>
          <w:sz w:val="24"/>
          <w:szCs w:val="24"/>
        </w:rPr>
      </w:pPr>
      <w:r w:rsidRPr="00F63A02">
        <w:rPr>
          <w:rFonts w:ascii="Cambria" w:hAnsi="Cambria" w:cs="Calibri"/>
          <w:sz w:val="24"/>
          <w:szCs w:val="24"/>
        </w:rPr>
        <w:t xml:space="preserve">Przeglądanie i pobieranie publicznej treści dokumentacji postępowania nie wymaga posiadania konta na Platformie e-Zamówienia ani logowania. </w:t>
      </w:r>
    </w:p>
    <w:p w14:paraId="6290E79C" w14:textId="012DCFDF" w:rsidR="00DF4462" w:rsidRPr="00F63A02" w:rsidRDefault="00BC66FE" w:rsidP="00470921">
      <w:pPr>
        <w:pStyle w:val="Akapitzlist"/>
        <w:numPr>
          <w:ilvl w:val="0"/>
          <w:numId w:val="38"/>
        </w:numPr>
        <w:autoSpaceDE w:val="0"/>
        <w:autoSpaceDN w:val="0"/>
        <w:adjustRightInd w:val="0"/>
        <w:spacing w:after="68" w:line="276" w:lineRule="auto"/>
        <w:jc w:val="both"/>
        <w:rPr>
          <w:rFonts w:ascii="Cambria" w:hAnsi="Cambria" w:cs="Calibri"/>
          <w:sz w:val="24"/>
          <w:szCs w:val="24"/>
        </w:rPr>
      </w:pPr>
      <w:r w:rsidRPr="00F63A02">
        <w:rPr>
          <w:rFonts w:ascii="Cambria" w:hAnsi="Cambria" w:cs="Calibri"/>
          <w:sz w:val="24"/>
          <w:szCs w:val="24"/>
        </w:rPr>
        <w:t xml:space="preserve">Możliwość korzystania w postępowaniu z „ Formularz do komunikacji” w pełnym zakresie wymaga posiadania konta „ Wykonawcy” na Platformie e-Zamówienia oraz zalogowania się na Platformie e-Zamówienia . Do korzystania z „ Formularzy do komunikacji” służących do zadawania pytań dotyczących treści dokumentów zamówienia wystarczające jest posiadanie tzw. Konta uproszczonego na Platformie, </w:t>
      </w:r>
    </w:p>
    <w:p w14:paraId="0588FE48" w14:textId="1409DD42" w:rsidR="00BC66FE" w:rsidRPr="00F63A02" w:rsidRDefault="00BC66FE" w:rsidP="00470921">
      <w:pPr>
        <w:pStyle w:val="Akapitzlist"/>
        <w:numPr>
          <w:ilvl w:val="0"/>
          <w:numId w:val="38"/>
        </w:numPr>
        <w:autoSpaceDE w:val="0"/>
        <w:autoSpaceDN w:val="0"/>
        <w:adjustRightInd w:val="0"/>
        <w:spacing w:after="68" w:line="276" w:lineRule="auto"/>
        <w:jc w:val="both"/>
        <w:rPr>
          <w:rFonts w:ascii="Cambria" w:hAnsi="Cambria" w:cs="Calibri"/>
          <w:sz w:val="24"/>
          <w:szCs w:val="24"/>
        </w:rPr>
      </w:pPr>
      <w:r w:rsidRPr="00F63A02">
        <w:rPr>
          <w:rFonts w:ascii="Cambria" w:hAnsi="Cambria" w:cs="Calibri"/>
          <w:sz w:val="24"/>
          <w:szCs w:val="24"/>
        </w:rPr>
        <w:t xml:space="preserve">Wszystkie wysłane i odebrane w postępowaniu przez Wykonawcę wiadomości widoczne są po zalogowaniu w podglądzie postępowania w zakładce „ Komunikacja” </w:t>
      </w:r>
    </w:p>
    <w:p w14:paraId="51B3DB26" w14:textId="77777777" w:rsidR="00A95405" w:rsidRPr="00F63A02" w:rsidRDefault="00A95405"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 xml:space="preserve">Maksymalny rozmiar plików przesyłanych za pośrednictwem „Formularzy do komunikacji” wynosi 150 MB (wielkość ta dotyczy plików przesyłanych jako załączniki do jednego formularza). </w:t>
      </w:r>
    </w:p>
    <w:p w14:paraId="666061D9" w14:textId="77777777" w:rsidR="00A95405" w:rsidRPr="00F63A02" w:rsidRDefault="00A95405"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 xml:space="preserve">Minimalne wymagania techniczne dotyczące sprzętu używanego w celu korzystania z usług Platformy e-Zamówienia oraz informacje dotyczące specyfikacji połączenia określa Regulamin Platformy e-Zamówienia. </w:t>
      </w:r>
    </w:p>
    <w:p w14:paraId="5567E904" w14:textId="57FEA983" w:rsidR="00A95405" w:rsidRPr="00F63A02" w:rsidRDefault="00A95405"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127B4FB4" w14:textId="77777777" w:rsidR="00D80B56" w:rsidRPr="00F63A02" w:rsidRDefault="00224344"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Sposób sporządzenia dokumentów elektronicznych</w:t>
      </w:r>
      <w:r w:rsidR="00A95405" w:rsidRPr="00F63A02">
        <w:rPr>
          <w:rFonts w:ascii="Cambria" w:hAnsi="Cambria" w:cs="Calibri"/>
          <w:sz w:val="24"/>
          <w:szCs w:val="24"/>
        </w:rPr>
        <w:t>, oświadczeń</w:t>
      </w:r>
      <w:r w:rsidRPr="00F63A02">
        <w:rPr>
          <w:rFonts w:ascii="Cambria" w:hAnsi="Cambria" w:cs="Calibri"/>
          <w:sz w:val="24"/>
          <w:szCs w:val="24"/>
        </w:rPr>
        <w:t xml:space="preserve"> lub</w:t>
      </w:r>
      <w:r w:rsidR="00A95405" w:rsidRPr="00F63A02">
        <w:rPr>
          <w:rFonts w:ascii="Cambria" w:hAnsi="Cambria" w:cs="Calibri"/>
          <w:sz w:val="24"/>
          <w:szCs w:val="24"/>
        </w:rPr>
        <w:t xml:space="preserve"> elektronicznych kopii</w:t>
      </w:r>
      <w:r w:rsidRPr="00F63A02">
        <w:rPr>
          <w:rFonts w:ascii="Cambria" w:hAnsi="Cambria" w:cs="Calibri"/>
          <w:sz w:val="24"/>
          <w:szCs w:val="24"/>
        </w:rPr>
        <w:t xml:space="preserve"> dokumentów</w:t>
      </w:r>
      <w:r w:rsidR="00A95405" w:rsidRPr="00F63A02">
        <w:rPr>
          <w:rFonts w:ascii="Cambria" w:hAnsi="Cambria" w:cs="Calibri"/>
          <w:sz w:val="24"/>
          <w:szCs w:val="24"/>
        </w:rPr>
        <w:t xml:space="preserve"> lub </w:t>
      </w:r>
      <w:r w:rsidRPr="00F63A02">
        <w:rPr>
          <w:rFonts w:ascii="Cambria" w:hAnsi="Cambria" w:cs="Calibri"/>
          <w:sz w:val="24"/>
          <w:szCs w:val="24"/>
        </w:rPr>
        <w:t>musi być zgodny z wymaganiami określonymi w rozporządzeniu Prezesa Rady Ministrów z dnia 30 grudnia 2020 r. w sprawie sposobu sporządzania i przekazywania informacji oraz wymagań technicznych dla dokumentów elektronicznych oraz środków komunikacji</w:t>
      </w:r>
      <w:r w:rsidR="00A04921" w:rsidRPr="00F63A02">
        <w:rPr>
          <w:rFonts w:ascii="Cambria" w:hAnsi="Cambria" w:cs="Calibri"/>
          <w:sz w:val="24"/>
          <w:szCs w:val="24"/>
        </w:rPr>
        <w:t xml:space="preserve"> </w:t>
      </w:r>
      <w:r w:rsidRPr="00F63A02">
        <w:rPr>
          <w:rFonts w:ascii="Cambria" w:hAnsi="Cambria" w:cs="Calibri"/>
          <w:sz w:val="24"/>
          <w:szCs w:val="24"/>
        </w:rPr>
        <w:t xml:space="preserve">elektronicznej w postępowaniu o udzielenie zamówienia publicznego lub konkursie (Dz. U. </w:t>
      </w:r>
      <w:r w:rsidR="000D72A2" w:rsidRPr="00F63A02">
        <w:rPr>
          <w:rFonts w:ascii="Cambria" w:hAnsi="Cambria" w:cs="Calibri"/>
          <w:sz w:val="24"/>
          <w:szCs w:val="24"/>
        </w:rPr>
        <w:t xml:space="preserve">2020 r. </w:t>
      </w:r>
      <w:r w:rsidRPr="00F63A02">
        <w:rPr>
          <w:rFonts w:ascii="Cambria" w:hAnsi="Cambria" w:cs="Calibri"/>
          <w:sz w:val="24"/>
          <w:szCs w:val="24"/>
        </w:rPr>
        <w:t>poz. 2452)</w:t>
      </w:r>
      <w:r w:rsidR="00A95405" w:rsidRPr="00F63A02">
        <w:rPr>
          <w:rFonts w:ascii="Cambria" w:hAnsi="Cambria" w:cs="Calibri"/>
          <w:sz w:val="24"/>
          <w:szCs w:val="24"/>
        </w:rPr>
        <w:t xml:space="preserve"> oraz rozporządzeniu Ministra Rozwoju</w:t>
      </w:r>
      <w:r w:rsidR="00D80B56" w:rsidRPr="00F63A02">
        <w:rPr>
          <w:rFonts w:ascii="Cambria" w:hAnsi="Cambria" w:cs="Calibri"/>
          <w:sz w:val="24"/>
          <w:szCs w:val="24"/>
        </w:rPr>
        <w:t>, Pracy i Technologii z dnia 23 grudnia 2020 r. w sprawie podmiotowych środków dowodowych oraz innych dokumentów lub oświadczeń, jakich może żądać Zamawiający od Wykonawcy ( Dz. U. z 2020 r., poz. 2415)</w:t>
      </w:r>
    </w:p>
    <w:p w14:paraId="25EE6F16" w14:textId="12AC1FBB" w:rsidR="00250797" w:rsidRPr="00F63A02" w:rsidRDefault="00250797"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Dokumenty lub oświadczenia, w tym oferta składane są w oryginale w formie elektronicznej opatrzone kwalifikowanym podpisem elektronicznym .</w:t>
      </w:r>
    </w:p>
    <w:p w14:paraId="60906363" w14:textId="78F42172" w:rsidR="00250797" w:rsidRPr="00F63A02" w:rsidRDefault="00250797"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 xml:space="preserve">Jeżeli oryginała dokumentu lub oświadczenia ,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 </w:t>
      </w:r>
    </w:p>
    <w:p w14:paraId="6FDA09D6" w14:textId="7E0A2D0E" w:rsidR="00FC2445" w:rsidRPr="00F63A02" w:rsidRDefault="00FC2445"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 xml:space="preserve">W przypadku przekazywania przez Wykonawcę elektronicznej kopii dokumentu lub oświadczenia , opatrzenie jej kwalifikowanym podpisem elektronicznym przez </w:t>
      </w:r>
      <w:r w:rsidRPr="00F63A02">
        <w:rPr>
          <w:rFonts w:ascii="Cambria" w:hAnsi="Cambria" w:cs="Calibri"/>
          <w:sz w:val="24"/>
          <w:szCs w:val="24"/>
        </w:rPr>
        <w:lastRenderedPageBreak/>
        <w:t>Wykonawcę albo odpowiednio przez podmiot, na którego zdolnościach lub sytuacji polega wykonawca na zasad</w:t>
      </w:r>
      <w:r w:rsidR="00893D4A" w:rsidRPr="00F63A02">
        <w:rPr>
          <w:rFonts w:ascii="Cambria" w:hAnsi="Cambria" w:cs="Calibri"/>
          <w:sz w:val="24"/>
          <w:szCs w:val="24"/>
        </w:rPr>
        <w:t>a</w:t>
      </w:r>
      <w:r w:rsidRPr="00F63A02">
        <w:rPr>
          <w:rFonts w:ascii="Cambria" w:hAnsi="Cambria" w:cs="Calibri"/>
          <w:sz w:val="24"/>
          <w:szCs w:val="24"/>
        </w:rPr>
        <w:t xml:space="preserve">ch </w:t>
      </w:r>
      <w:r w:rsidR="00893D4A" w:rsidRPr="00F63A02">
        <w:rPr>
          <w:rFonts w:ascii="Cambria" w:hAnsi="Cambria" w:cs="Calibri"/>
          <w:sz w:val="24"/>
          <w:szCs w:val="24"/>
        </w:rPr>
        <w:t xml:space="preserve">określonych w art. 118 ust. 1, albo przez podwykonawcę jest równoznaczne z poświadczeniem elektronicznej kopii dokumentu lub oświadczenia za zgodność  z oryginałem, </w:t>
      </w:r>
    </w:p>
    <w:p w14:paraId="107F0377" w14:textId="4B801CAC" w:rsidR="001E71BB" w:rsidRPr="00F63A02" w:rsidRDefault="001E71BB" w:rsidP="00470921">
      <w:pPr>
        <w:pStyle w:val="Akapitzlist"/>
        <w:numPr>
          <w:ilvl w:val="0"/>
          <w:numId w:val="38"/>
        </w:numPr>
        <w:jc w:val="both"/>
        <w:rPr>
          <w:rFonts w:ascii="Cambria" w:hAnsi="Cambria" w:cs="Calibri"/>
          <w:sz w:val="24"/>
          <w:szCs w:val="24"/>
        </w:rPr>
      </w:pPr>
      <w:r w:rsidRPr="00F63A02">
        <w:rPr>
          <w:rFonts w:ascii="Cambria" w:hAnsi="Cambria" w:cs="Calibri"/>
          <w:sz w:val="24"/>
          <w:szCs w:val="24"/>
        </w:rPr>
        <w:t>W przypadku przekazywania przez Wykonawcę dokumentu elektronicznego w formacie poddającym dane kompresji, opatrzenie pliku zawierającego skompresowane dane(*.zip), kwalifikowanym podpisem elektronicznym jest równoznaczne z poświadczeniem prze</w:t>
      </w:r>
      <w:r w:rsidR="00E40498" w:rsidRPr="00F63A02">
        <w:rPr>
          <w:rFonts w:ascii="Cambria" w:hAnsi="Cambria" w:cs="Calibri"/>
          <w:sz w:val="24"/>
          <w:szCs w:val="24"/>
        </w:rPr>
        <w:t>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FD45B" w14:textId="77777777" w:rsidR="00A80822" w:rsidRPr="00F63A02" w:rsidRDefault="00A80822" w:rsidP="00A80822">
      <w:pPr>
        <w:pStyle w:val="Akapitzlist"/>
        <w:ind w:left="644"/>
        <w:jc w:val="both"/>
        <w:rPr>
          <w:rFonts w:ascii="Cambria" w:hAnsi="Cambria" w:cs="Calibri"/>
          <w:sz w:val="24"/>
          <w:szCs w:val="24"/>
        </w:rPr>
      </w:pPr>
    </w:p>
    <w:p w14:paraId="2AA0CA43" w14:textId="596268DC" w:rsidR="00A80822" w:rsidRPr="00B5023D" w:rsidRDefault="00A80822" w:rsidP="005D7A54">
      <w:pPr>
        <w:pStyle w:val="Akapitzlist"/>
        <w:numPr>
          <w:ilvl w:val="0"/>
          <w:numId w:val="30"/>
        </w:numPr>
        <w:autoSpaceDE w:val="0"/>
        <w:autoSpaceDN w:val="0"/>
        <w:adjustRightInd w:val="0"/>
        <w:spacing w:after="68" w:line="276" w:lineRule="auto"/>
        <w:ind w:left="284"/>
        <w:jc w:val="both"/>
        <w:rPr>
          <w:rFonts w:ascii="Cambria" w:hAnsi="Cambria" w:cs="Calibri"/>
          <w:b/>
          <w:bCs/>
          <w:sz w:val="24"/>
          <w:szCs w:val="24"/>
          <w:highlight w:val="yellow"/>
          <w:u w:val="single"/>
        </w:rPr>
      </w:pPr>
      <w:r w:rsidRPr="00B5023D">
        <w:rPr>
          <w:rFonts w:ascii="Cambria" w:hAnsi="Cambria" w:cs="Calibri"/>
          <w:b/>
          <w:bCs/>
          <w:sz w:val="24"/>
          <w:szCs w:val="24"/>
          <w:highlight w:val="yellow"/>
          <w:u w:val="single"/>
        </w:rPr>
        <w:t xml:space="preserve">Sposób porozumiewania się Zamawiającego z Wykonawcami w zakresie skutecznego złożenia oferty w niniejszym postępowaniu </w:t>
      </w:r>
    </w:p>
    <w:p w14:paraId="6C4F5DEF" w14:textId="77777777" w:rsidR="00AA393E" w:rsidRPr="00452E57" w:rsidRDefault="00AA393E" w:rsidP="00470921">
      <w:pPr>
        <w:pStyle w:val="Akapitzlist"/>
        <w:numPr>
          <w:ilvl w:val="0"/>
          <w:numId w:val="39"/>
        </w:numPr>
        <w:tabs>
          <w:tab w:val="left" w:pos="0"/>
          <w:tab w:val="left" w:pos="284"/>
        </w:tabs>
        <w:suppressAutoHyphens/>
        <w:autoSpaceDN w:val="0"/>
        <w:spacing w:after="0" w:line="276" w:lineRule="auto"/>
        <w:jc w:val="both"/>
        <w:textAlignment w:val="baseline"/>
        <w:rPr>
          <w:rFonts w:ascii="Cambria" w:eastAsia="Times New Roman" w:hAnsi="Cambria" w:cs="Times New Roman"/>
          <w:b/>
          <w:bCs/>
          <w:kern w:val="3"/>
          <w:sz w:val="24"/>
          <w:szCs w:val="24"/>
          <w:lang w:eastAsia="zh-CN"/>
        </w:rPr>
      </w:pPr>
      <w:r w:rsidRPr="00452E57">
        <w:rPr>
          <w:rFonts w:ascii="Cambria" w:eastAsia="Calibri" w:hAnsi="Cambria" w:cs="Calibri"/>
          <w:b/>
          <w:bCs/>
          <w:sz w:val="24"/>
          <w:szCs w:val="24"/>
          <w:lang w:eastAsia="ar-SA"/>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3BD39349" w14:textId="5887BC43" w:rsidR="00AA393E" w:rsidRPr="00452E57" w:rsidRDefault="00AA393E" w:rsidP="005D7A54">
      <w:pPr>
        <w:suppressAutoHyphens/>
        <w:autoSpaceDN w:val="0"/>
        <w:spacing w:after="0" w:line="276" w:lineRule="auto"/>
        <w:ind w:left="360"/>
        <w:jc w:val="both"/>
        <w:textAlignment w:val="baseline"/>
        <w:rPr>
          <w:rFonts w:ascii="Cambria" w:eastAsia="Times New Roman" w:hAnsi="Cambria" w:cs="Times New Roman"/>
          <w:b/>
          <w:bCs/>
          <w:kern w:val="3"/>
          <w:sz w:val="24"/>
          <w:szCs w:val="24"/>
          <w:lang w:eastAsia="zh-CN"/>
        </w:rPr>
      </w:pPr>
      <w:r w:rsidRPr="00452E57">
        <w:rPr>
          <w:rFonts w:ascii="Cambria" w:hAnsi="Cambria"/>
          <w:b/>
          <w:bCs/>
          <w:sz w:val="24"/>
          <w:szCs w:val="24"/>
        </w:rPr>
        <w:t>Wykonawca dodaje wybrany z dysku i uprzednio podpisany „Formularz ofertowy – Załącznik Nr 1 do SWZ w pierwszym polu („Wypełniony formularz oferty”). W kolejnym polu („Załączniki i inne dokumenty przedstawione w ofercie przez Wykonawcę”) Wykonawca dodaje pozostałe pliki stanowiące ofertę lub składane wraz z ofertą.</w:t>
      </w:r>
    </w:p>
    <w:p w14:paraId="3EC632DC" w14:textId="77777777" w:rsidR="00AA393E" w:rsidRPr="00F63A02" w:rsidRDefault="00AA393E" w:rsidP="00AA393E">
      <w:pPr>
        <w:tabs>
          <w:tab w:val="left" w:pos="0"/>
          <w:tab w:val="left" w:pos="284"/>
        </w:tabs>
        <w:suppressAutoHyphens/>
        <w:autoSpaceDN w:val="0"/>
        <w:spacing w:after="0" w:line="276" w:lineRule="auto"/>
        <w:jc w:val="both"/>
        <w:textAlignment w:val="baseline"/>
        <w:rPr>
          <w:rFonts w:ascii="Cambria" w:hAnsi="Cambria"/>
          <w:sz w:val="24"/>
          <w:szCs w:val="24"/>
        </w:rPr>
      </w:pPr>
    </w:p>
    <w:p w14:paraId="5499E582" w14:textId="77777777" w:rsidR="00AA393E" w:rsidRPr="00F63A02" w:rsidRDefault="00AA393E" w:rsidP="00AA393E">
      <w:pPr>
        <w:tabs>
          <w:tab w:val="left" w:pos="0"/>
          <w:tab w:val="left" w:pos="284"/>
        </w:tabs>
        <w:suppressAutoHyphens/>
        <w:autoSpaceDN w:val="0"/>
        <w:spacing w:after="0" w:line="276" w:lineRule="auto"/>
        <w:jc w:val="center"/>
        <w:textAlignment w:val="baseline"/>
        <w:rPr>
          <w:rFonts w:ascii="Cambria" w:hAnsi="Cambria"/>
          <w:b/>
          <w:sz w:val="24"/>
          <w:szCs w:val="24"/>
        </w:rPr>
      </w:pPr>
      <w:r w:rsidRPr="00F63A02">
        <w:rPr>
          <w:rFonts w:ascii="Cambria" w:hAnsi="Cambria"/>
          <w:b/>
          <w:sz w:val="24"/>
          <w:szCs w:val="24"/>
        </w:rPr>
        <w:t>UWAGA:</w:t>
      </w:r>
    </w:p>
    <w:p w14:paraId="2F067FEC" w14:textId="77777777" w:rsidR="00AA393E" w:rsidRPr="00F63A02" w:rsidRDefault="00AA393E" w:rsidP="00AA393E">
      <w:pPr>
        <w:tabs>
          <w:tab w:val="left" w:pos="0"/>
          <w:tab w:val="left" w:pos="284"/>
        </w:tabs>
        <w:suppressAutoHyphens/>
        <w:autoSpaceDN w:val="0"/>
        <w:spacing w:after="0" w:line="276" w:lineRule="auto"/>
        <w:jc w:val="both"/>
        <w:textAlignment w:val="baseline"/>
        <w:rPr>
          <w:rFonts w:ascii="Cambria" w:hAnsi="Cambria"/>
          <w:b/>
          <w:sz w:val="24"/>
          <w:szCs w:val="24"/>
        </w:rPr>
      </w:pPr>
      <w:r w:rsidRPr="00F63A02">
        <w:rPr>
          <w:rFonts w:ascii="Cambria" w:hAnsi="Cambria"/>
          <w:b/>
          <w:sz w:val="24"/>
          <w:szCs w:val="24"/>
        </w:rPr>
        <w:t>W związku z tym, że Zamawiający udostępnia Wykonawcom własny „Formularz oferty" (tj. nie za pośrednictwem interaktywnego Formularza ofertowego, który umożliwia Platforma e-zamówienia), podczas czynności składania oferty może pojawić się komunikat o następującej treści: „Czy chcesz kontynuować? Postępowanie nie posiada opublikowanego formularza do tego etapu postępowania. Plik [w tym miejscu pojawia się nazwa pliku] nie jest poprawnym formularzem interaktywnym wygenerowanym na Platformie." W takim przypadku należy wybrać opcję „Tak, chcę kontynuować".</w:t>
      </w:r>
    </w:p>
    <w:p w14:paraId="439EE699" w14:textId="77777777" w:rsidR="00AA393E" w:rsidRPr="00AA393E" w:rsidRDefault="00AA393E"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sidRPr="00AA393E">
        <w:rPr>
          <w:rFonts w:ascii="Cambria" w:hAnsi="Cambria" w:cs="Calibri"/>
          <w:sz w:val="24"/>
          <w:szCs w:val="24"/>
        </w:rPr>
        <w:t>Sposób składania oferty został opisany w Instrukcji interaktywnej „ Oferty, wnioski i prace konkursowe” dostępnej na Platformie e-Zamówienia w zakładce „ Centrum pomocy”.</w:t>
      </w:r>
    </w:p>
    <w:p w14:paraId="420145E9" w14:textId="77777777" w:rsidR="00AA393E" w:rsidRPr="00AA393E" w:rsidRDefault="00AA393E"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sidRPr="00AA393E">
        <w:rPr>
          <w:rFonts w:ascii="Cambria" w:hAnsi="Cambria" w:cs="Calibri"/>
          <w:b/>
          <w:bCs/>
          <w:sz w:val="24"/>
          <w:szCs w:val="24"/>
        </w:rPr>
        <w:t>Formularz ofertowy</w:t>
      </w:r>
      <w:r w:rsidRPr="00AA393E">
        <w:rPr>
          <w:rFonts w:ascii="Cambria" w:hAnsi="Cambria" w:cs="Calibri"/>
          <w:sz w:val="24"/>
          <w:szCs w:val="24"/>
        </w:rPr>
        <w:t xml:space="preserve"> składa się, pod rygorem nieważności, w formie elektronicznej opatrzonej kwalifikowanym podpisem elektronicznym w formacie PAdES typ wewnętrzny. </w:t>
      </w:r>
    </w:p>
    <w:p w14:paraId="0E0F95B4" w14:textId="06605FD3" w:rsidR="003A640A" w:rsidRPr="003A640A" w:rsidRDefault="003A640A"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sidRPr="003A640A">
        <w:rPr>
          <w:rFonts w:ascii="Cambria" w:hAnsi="Cambria" w:cs="Calibri"/>
          <w:sz w:val="24"/>
          <w:szCs w:val="24"/>
        </w:rPr>
        <w:t xml:space="preserve">Pozostałe dokumenty wchodzące w skład  oferty lub składane wraz z ofertą, które są zgodnie z ustawa PZP lub rozporządzeniem Prezesa Rady Ministrów w sprawie </w:t>
      </w:r>
      <w:r w:rsidRPr="003A640A">
        <w:rPr>
          <w:rFonts w:ascii="Cambria" w:hAnsi="Cambria" w:cs="Calibri"/>
          <w:sz w:val="24"/>
          <w:szCs w:val="24"/>
        </w:rPr>
        <w:lastRenderedPageBreak/>
        <w:t xml:space="preserve">wymagań dla dokumentów elektronicznych opatrzone kwalifikowanym podpisem elektronicznym , mogą być zgodnie z wyborem Wykonawcy/Wykonawcy wspólnie ubiegającego się o udzielenie zamówienia /Podmiotu udostępniającego zasoby opatrzone podpisem typu zewnętrznego lub wewnętrznego. W zależności od rodzaju podpisu i jego typu (zewnętrzny, wewnętrzny) w polu „ załączniki i inne dokumenty przedstawione w ofercie przez Wykonawcę „ dodaje się uprzednio podpisane dokumenty wraz z wygenerowanym plikiem podpisu ( typ zewnętrzny) lub dokument z wszytym podpisem (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7E412EA0" w14:textId="4FB3BB7F" w:rsidR="00A80822" w:rsidRDefault="003A640A"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sidRPr="003A640A">
        <w:rPr>
          <w:rFonts w:ascii="Cambria" w:hAnsi="Cambria" w:cs="Calibr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824F927" w14:textId="6EDB91F8" w:rsidR="003A640A" w:rsidRDefault="003A640A" w:rsidP="003A640A">
      <w:pPr>
        <w:pStyle w:val="Akapitzlist"/>
        <w:autoSpaceDE w:val="0"/>
        <w:autoSpaceDN w:val="0"/>
        <w:adjustRightInd w:val="0"/>
        <w:spacing w:after="68" w:line="276" w:lineRule="auto"/>
        <w:ind w:left="360"/>
        <w:jc w:val="both"/>
        <w:rPr>
          <w:rFonts w:ascii="Cambria" w:hAnsi="Cambria" w:cs="Calibri"/>
          <w:b/>
          <w:bCs/>
          <w:sz w:val="24"/>
          <w:szCs w:val="24"/>
          <w:u w:val="single"/>
        </w:rPr>
      </w:pPr>
      <w:r w:rsidRPr="003A640A">
        <w:rPr>
          <w:rFonts w:ascii="Cambria" w:hAnsi="Cambria" w:cs="Calibri"/>
          <w:b/>
          <w:bCs/>
          <w:sz w:val="24"/>
          <w:szCs w:val="24"/>
          <w:u w:val="single"/>
        </w:rPr>
        <w:t>Oferta złożona może być tylko do upływu terminu składania ofert.</w:t>
      </w:r>
    </w:p>
    <w:p w14:paraId="4D18F6F4" w14:textId="2A196980" w:rsidR="00652798" w:rsidRDefault="00652798"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sidRPr="00652798">
        <w:rPr>
          <w:rFonts w:ascii="Cambria" w:hAnsi="Cambria" w:cs="Calibri"/>
          <w:sz w:val="24"/>
          <w:szCs w:val="24"/>
        </w:rPr>
        <w:t>Maksymalny łączny rozmiar plików stanowiących ofertę lub składanych wraz z ofertą to 250 MB.</w:t>
      </w:r>
    </w:p>
    <w:p w14:paraId="5BE1683F" w14:textId="250CCE74" w:rsidR="00652798" w:rsidRDefault="00652798"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Podpisy kwalifikowane wykorzystywane przez wykonawców do podpisywania wszelkich plików muszą spełniać „ Rozporządzenie Parlamentu Europejskiego i Rady w sprawie identyfikacji elektronicznej i usług zaufania w odniesieniu do transakcji elektronicznych na rynku wewnętrznym (eIDAS) UE nr 910/2014 – od 1lipca 2016 roku”. </w:t>
      </w:r>
    </w:p>
    <w:p w14:paraId="3660D3F9" w14:textId="4ED5B3E1" w:rsidR="00414CFE" w:rsidRDefault="003C62BC" w:rsidP="00470921">
      <w:pPr>
        <w:pStyle w:val="Akapitzlist"/>
        <w:numPr>
          <w:ilvl w:val="0"/>
          <w:numId w:val="39"/>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Formaty plików wykorzystywanych przez wykonawców powinny być zgodne z „ OBWIESZCZENIEM PREZESA RADY MINISTRÓW  z dnia 9 listopada 2017r.  w sprawie ogłoszenia jednolitego tekstu rozporządzenia Rady Ministrów w sprawie Krajowych Ram Interoperacyjności , minimalnych wymagań dla rejestrów publicznych i wymiany informacji w postaci elektronicznej oraz minimalnych wymagań dla systemów teleinformatycznych „ </w:t>
      </w:r>
    </w:p>
    <w:p w14:paraId="31815E29" w14:textId="41CE7B97" w:rsidR="0080715E" w:rsidRDefault="0080715E" w:rsidP="0080715E">
      <w:pPr>
        <w:autoSpaceDE w:val="0"/>
        <w:autoSpaceDN w:val="0"/>
        <w:adjustRightInd w:val="0"/>
        <w:spacing w:after="68" w:line="276" w:lineRule="auto"/>
        <w:ind w:left="360"/>
        <w:jc w:val="both"/>
        <w:rPr>
          <w:rFonts w:ascii="Cambria" w:hAnsi="Cambria" w:cs="Calibri"/>
          <w:b/>
          <w:bCs/>
          <w:sz w:val="24"/>
          <w:szCs w:val="24"/>
          <w:u w:val="single"/>
        </w:rPr>
      </w:pPr>
      <w:r w:rsidRPr="0080715E">
        <w:rPr>
          <w:rFonts w:ascii="Cambria" w:hAnsi="Cambria" w:cs="Calibri"/>
          <w:b/>
          <w:bCs/>
          <w:sz w:val="24"/>
          <w:szCs w:val="24"/>
          <w:u w:val="single"/>
        </w:rPr>
        <w:t>Zalecenia :</w:t>
      </w:r>
    </w:p>
    <w:p w14:paraId="18EF878D" w14:textId="61CEBFC8" w:rsidR="0080715E" w:rsidRPr="0080715E" w:rsidRDefault="0080715E" w:rsidP="00470921">
      <w:pPr>
        <w:pStyle w:val="Akapitzlist"/>
        <w:numPr>
          <w:ilvl w:val="0"/>
          <w:numId w:val="40"/>
        </w:numPr>
        <w:autoSpaceDE w:val="0"/>
        <w:autoSpaceDN w:val="0"/>
        <w:adjustRightInd w:val="0"/>
        <w:spacing w:after="68" w:line="276" w:lineRule="auto"/>
        <w:jc w:val="both"/>
        <w:rPr>
          <w:rFonts w:ascii="Cambria" w:hAnsi="Cambria" w:cs="Calibri"/>
          <w:sz w:val="24"/>
          <w:szCs w:val="24"/>
        </w:rPr>
      </w:pPr>
      <w:r w:rsidRPr="0080715E">
        <w:rPr>
          <w:rFonts w:ascii="Cambria" w:hAnsi="Cambria" w:cs="Calibri"/>
          <w:sz w:val="24"/>
          <w:szCs w:val="24"/>
        </w:rPr>
        <w:t xml:space="preserve">Zamawiający rekomenduje wykorzystanie formatów: .pdf .doc .xls .jpg (.jpeg) ze szczególnym wskazaniem na .pdf, </w:t>
      </w:r>
    </w:p>
    <w:p w14:paraId="46A97E5B" w14:textId="643E021B" w:rsidR="0080715E" w:rsidRDefault="0080715E" w:rsidP="00470921">
      <w:pPr>
        <w:pStyle w:val="Akapitzlist"/>
        <w:numPr>
          <w:ilvl w:val="0"/>
          <w:numId w:val="40"/>
        </w:numPr>
        <w:autoSpaceDE w:val="0"/>
        <w:autoSpaceDN w:val="0"/>
        <w:adjustRightInd w:val="0"/>
        <w:spacing w:after="68" w:line="276" w:lineRule="auto"/>
        <w:jc w:val="both"/>
        <w:rPr>
          <w:rFonts w:ascii="Cambria" w:hAnsi="Cambria" w:cs="Calibri"/>
          <w:sz w:val="24"/>
          <w:szCs w:val="24"/>
        </w:rPr>
      </w:pPr>
      <w:r w:rsidRPr="0080715E">
        <w:rPr>
          <w:rFonts w:ascii="Cambria" w:hAnsi="Cambria" w:cs="Calibri"/>
          <w:sz w:val="24"/>
          <w:szCs w:val="24"/>
        </w:rPr>
        <w:t>W celu ewentualnej kompresji danych Zamawiaj</w:t>
      </w:r>
      <w:r>
        <w:rPr>
          <w:rFonts w:ascii="Cambria" w:hAnsi="Cambria" w:cs="Calibri"/>
          <w:sz w:val="24"/>
          <w:szCs w:val="24"/>
        </w:rPr>
        <w:t>ą</w:t>
      </w:r>
      <w:r w:rsidRPr="0080715E">
        <w:rPr>
          <w:rFonts w:ascii="Cambria" w:hAnsi="Cambria" w:cs="Calibri"/>
          <w:sz w:val="24"/>
          <w:szCs w:val="24"/>
        </w:rPr>
        <w:t xml:space="preserve">cy rekomenduje wykorzystanie jednego z formatów : - .zop-.7Z, </w:t>
      </w:r>
    </w:p>
    <w:p w14:paraId="6ED1F08F" w14:textId="237E500D" w:rsidR="0080715E" w:rsidRDefault="0080715E" w:rsidP="00470921">
      <w:pPr>
        <w:pStyle w:val="Akapitzlist"/>
        <w:numPr>
          <w:ilvl w:val="0"/>
          <w:numId w:val="40"/>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Wśród formatów powszechnych a NIE występujących w rozporządzeniu występują : .rar .gif .bmp .numbers .pages.</w:t>
      </w:r>
    </w:p>
    <w:p w14:paraId="2A57E673" w14:textId="77777777" w:rsidR="0093613C" w:rsidRPr="0093613C" w:rsidRDefault="0093613C" w:rsidP="00470921">
      <w:pPr>
        <w:pStyle w:val="Akapitzlist"/>
        <w:numPr>
          <w:ilvl w:val="0"/>
          <w:numId w:val="41"/>
        </w:numPr>
        <w:autoSpaceDE w:val="0"/>
        <w:autoSpaceDN w:val="0"/>
        <w:adjustRightInd w:val="0"/>
        <w:spacing w:after="68" w:line="276" w:lineRule="auto"/>
        <w:jc w:val="both"/>
        <w:rPr>
          <w:rFonts w:ascii="Cambria" w:hAnsi="Cambria" w:cs="Calibri"/>
          <w:sz w:val="24"/>
          <w:szCs w:val="24"/>
        </w:rPr>
      </w:pPr>
      <w:r w:rsidRPr="0093613C">
        <w:rPr>
          <w:rFonts w:ascii="Cambria" w:hAnsi="Cambria" w:cs="Calibr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w:t>
      </w:r>
      <w:r w:rsidRPr="0093613C">
        <w:rPr>
          <w:rFonts w:ascii="Cambria" w:hAnsi="Cambria" w:cs="Calibri"/>
          <w:sz w:val="24"/>
          <w:szCs w:val="24"/>
        </w:rPr>
        <w:lastRenderedPageBreak/>
        <w:t>tych informacji, przekazuje je w wydzielonym i odpowiednio oznaczonym pliku, wraz z jednoczesnym zaznaczeniem w nazwie pliku „Dokument stanowiący tajemnicę przedsiębiorstwa”.</w:t>
      </w:r>
    </w:p>
    <w:p w14:paraId="6C1C4AA0" w14:textId="6288455C" w:rsidR="0080715E" w:rsidRDefault="0093613C" w:rsidP="0093613C">
      <w:pPr>
        <w:pStyle w:val="Akapitzlist"/>
        <w:autoSpaceDE w:val="0"/>
        <w:autoSpaceDN w:val="0"/>
        <w:adjustRightInd w:val="0"/>
        <w:spacing w:after="68" w:line="276" w:lineRule="auto"/>
        <w:ind w:left="360"/>
        <w:jc w:val="both"/>
        <w:rPr>
          <w:rFonts w:ascii="Cambria" w:hAnsi="Cambria" w:cs="Calibri"/>
          <w:sz w:val="24"/>
          <w:szCs w:val="24"/>
        </w:rPr>
      </w:pPr>
      <w:r w:rsidRPr="0093613C">
        <w:rPr>
          <w:rFonts w:ascii="Cambria" w:hAnsi="Cambria" w:cs="Calibri"/>
          <w:sz w:val="24"/>
          <w:szCs w:val="24"/>
        </w:rPr>
        <w:t>Zarówno załącznik stanowiący tajemnicę przedsiębiorstwa jak i uzasadnione zastrzeżenia tajemnicy przedsiębiorstwa należy dodać w polu „ Załączniki i inne dokumenty przedstawione w ofercie przez Wykonawcę</w:t>
      </w:r>
      <w:r>
        <w:rPr>
          <w:rFonts w:ascii="Cambria" w:hAnsi="Cambria" w:cs="Calibri"/>
          <w:sz w:val="24"/>
          <w:szCs w:val="24"/>
        </w:rPr>
        <w:t xml:space="preserve"> ’’</w:t>
      </w:r>
    </w:p>
    <w:p w14:paraId="5BD0F568" w14:textId="3D4A7B4B" w:rsidR="0093613C" w:rsidRDefault="006646F4" w:rsidP="00470921">
      <w:pPr>
        <w:pStyle w:val="Akapitzlist"/>
        <w:numPr>
          <w:ilvl w:val="0"/>
          <w:numId w:val="41"/>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Zamawiający uzna, iż Wykonawca wykazał, że zastrzeżone informację stanowią tajemnicę przedsiębiorstwa w szczególności, gdy: </w:t>
      </w:r>
    </w:p>
    <w:p w14:paraId="6921F90A" w14:textId="2C61074E" w:rsidR="006646F4" w:rsidRDefault="006646F4" w:rsidP="00470921">
      <w:pPr>
        <w:pStyle w:val="Akapitzlist"/>
        <w:numPr>
          <w:ilvl w:val="0"/>
          <w:numId w:val="42"/>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Wykaże lub oświadczy, ze informacje te nie zostały nigdzie upublicznione, </w:t>
      </w:r>
    </w:p>
    <w:p w14:paraId="46020880" w14:textId="76F31B4F" w:rsidR="006646F4" w:rsidRDefault="006646F4" w:rsidP="00470921">
      <w:pPr>
        <w:pStyle w:val="Akapitzlist"/>
        <w:numPr>
          <w:ilvl w:val="0"/>
          <w:numId w:val="42"/>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Wykaże, że stanowią one wartość techniczną lub technologiczną lub organizacyjną przedsiębiorstwa lub są inną informacją posiadającą wartość gospodarczą , </w:t>
      </w:r>
    </w:p>
    <w:p w14:paraId="279A62BC" w14:textId="52FE2B93" w:rsidR="006646F4" w:rsidRDefault="006646F4" w:rsidP="00470921">
      <w:pPr>
        <w:pStyle w:val="Akapitzlist"/>
        <w:numPr>
          <w:ilvl w:val="0"/>
          <w:numId w:val="42"/>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Wykaże, jakie podjął działania w celu zachowania ich poufności </w:t>
      </w:r>
    </w:p>
    <w:p w14:paraId="0C816DA4" w14:textId="77777777" w:rsidR="006646F4" w:rsidRDefault="006646F4" w:rsidP="006646F4">
      <w:pPr>
        <w:pStyle w:val="Akapitzlist"/>
        <w:autoSpaceDE w:val="0"/>
        <w:autoSpaceDN w:val="0"/>
        <w:adjustRightInd w:val="0"/>
        <w:spacing w:after="68" w:line="276" w:lineRule="auto"/>
        <w:ind w:left="1080"/>
        <w:jc w:val="both"/>
        <w:rPr>
          <w:rFonts w:ascii="Cambria" w:hAnsi="Cambria" w:cs="Calibri"/>
          <w:sz w:val="24"/>
          <w:szCs w:val="24"/>
        </w:rPr>
      </w:pPr>
    </w:p>
    <w:p w14:paraId="3412B58D" w14:textId="6928A93B" w:rsidR="006646F4" w:rsidRDefault="006646F4" w:rsidP="00470921">
      <w:pPr>
        <w:pStyle w:val="Akapitzlist"/>
        <w:numPr>
          <w:ilvl w:val="0"/>
          <w:numId w:val="43"/>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Sam fakt złożenia w toku postępowania pliku : Dokument stanowiący tajemnicę przedsiębiorstwa” nie wyczerpuje </w:t>
      </w:r>
      <w:r w:rsidR="00AF3D2D">
        <w:rPr>
          <w:rFonts w:ascii="Cambria" w:hAnsi="Cambria" w:cs="Calibri"/>
          <w:sz w:val="24"/>
          <w:szCs w:val="24"/>
        </w:rPr>
        <w:t xml:space="preserve">znamion wykazania działania zachowania ich poufności. </w:t>
      </w:r>
    </w:p>
    <w:p w14:paraId="57F8C134" w14:textId="0EF3ABE9" w:rsidR="00AF3D2D" w:rsidRDefault="00AF3D2D" w:rsidP="00470921">
      <w:pPr>
        <w:pStyle w:val="Akapitzlist"/>
        <w:numPr>
          <w:ilvl w:val="0"/>
          <w:numId w:val="43"/>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 xml:space="preserve"> Zastrzeżenie informacji, danych, dokumentów lub oświadczeń niestanowiących tajemnicy przedsiębiorstwa w rozumieniu przepisów o nieuczciwej konkurencji spowoduje ich odtajnienie. </w:t>
      </w:r>
    </w:p>
    <w:p w14:paraId="1131D130" w14:textId="622CA473" w:rsidR="007919D6" w:rsidRDefault="007919D6" w:rsidP="00470921">
      <w:pPr>
        <w:pStyle w:val="Akapitzlist"/>
        <w:numPr>
          <w:ilvl w:val="0"/>
          <w:numId w:val="43"/>
        </w:numPr>
        <w:autoSpaceDE w:val="0"/>
        <w:autoSpaceDN w:val="0"/>
        <w:adjustRightInd w:val="0"/>
        <w:spacing w:after="68" w:line="276" w:lineRule="auto"/>
        <w:jc w:val="both"/>
        <w:rPr>
          <w:rFonts w:ascii="Cambria" w:hAnsi="Cambria" w:cs="Calibri"/>
          <w:sz w:val="24"/>
          <w:szCs w:val="24"/>
        </w:rPr>
      </w:pPr>
      <w:r w:rsidRPr="007919D6">
        <w:rPr>
          <w:rFonts w:ascii="Cambria" w:hAnsi="Cambria" w:cs="Calibri"/>
          <w:sz w:val="24"/>
          <w:szCs w:val="24"/>
        </w:rPr>
        <w:t xml:space="preserve">Wykonawca może </w:t>
      </w:r>
      <w:r>
        <w:rPr>
          <w:rFonts w:ascii="Cambria" w:hAnsi="Cambria" w:cs="Calibri"/>
          <w:sz w:val="24"/>
          <w:szCs w:val="24"/>
        </w:rPr>
        <w:t xml:space="preserve">do upływu </w:t>
      </w:r>
      <w:r w:rsidRPr="007919D6">
        <w:rPr>
          <w:rFonts w:ascii="Cambria" w:hAnsi="Cambria" w:cs="Calibri"/>
          <w:sz w:val="24"/>
          <w:szCs w:val="24"/>
        </w:rPr>
        <w:t xml:space="preserve"> terminu składania ofert wycofać ofertę. Wykonawca wycofuje ofertę w zakładce „Oferty/wnioski” używając przycisku „Wycofaj ofertę”.</w:t>
      </w:r>
    </w:p>
    <w:p w14:paraId="54FD054A" w14:textId="1E5D2A50" w:rsidR="007919D6" w:rsidRDefault="007919D6" w:rsidP="007919D6">
      <w:pPr>
        <w:pStyle w:val="Akapitzlist"/>
        <w:autoSpaceDE w:val="0"/>
        <w:autoSpaceDN w:val="0"/>
        <w:adjustRightInd w:val="0"/>
        <w:spacing w:after="68" w:line="276" w:lineRule="auto"/>
        <w:ind w:left="360"/>
        <w:jc w:val="both"/>
        <w:rPr>
          <w:rFonts w:ascii="Cambria" w:hAnsi="Cambria" w:cs="Calibri"/>
          <w:sz w:val="24"/>
          <w:szCs w:val="24"/>
        </w:rPr>
      </w:pPr>
      <w:r>
        <w:rPr>
          <w:rFonts w:ascii="Cambria" w:hAnsi="Cambria" w:cs="Calibri"/>
          <w:sz w:val="24"/>
          <w:szCs w:val="24"/>
        </w:rPr>
        <w:t xml:space="preserve">Sposób wycofania oferty został opisany w Instrukcji interaktywnej „Oferty, wnioski i prace konkursowe” dostępnej na Platformie e-Zamówienia w zakładce „ Centrum pomocy”. </w:t>
      </w:r>
    </w:p>
    <w:p w14:paraId="2E5DED78" w14:textId="2D355B1B" w:rsidR="00452E57" w:rsidRDefault="00306FB5" w:rsidP="00470921">
      <w:pPr>
        <w:pStyle w:val="Akapitzlist"/>
        <w:numPr>
          <w:ilvl w:val="0"/>
          <w:numId w:val="44"/>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Wykonawca po upływie terminu składania ofert wskazanego w Rozdziale XVIII pkt 3 niniejszej SWZ nie może skutecznie wycofać złożonej oferty.</w:t>
      </w:r>
    </w:p>
    <w:p w14:paraId="7A91C9CD" w14:textId="77777777" w:rsidR="00452E57" w:rsidRPr="0080715E" w:rsidRDefault="00452E57" w:rsidP="007919D6">
      <w:pPr>
        <w:pStyle w:val="Akapitzlist"/>
        <w:autoSpaceDE w:val="0"/>
        <w:autoSpaceDN w:val="0"/>
        <w:adjustRightInd w:val="0"/>
        <w:spacing w:after="68" w:line="276" w:lineRule="auto"/>
        <w:ind w:left="360"/>
        <w:jc w:val="both"/>
        <w:rPr>
          <w:rFonts w:ascii="Cambria" w:hAnsi="Cambria" w:cs="Calibri"/>
          <w:sz w:val="24"/>
          <w:szCs w:val="24"/>
        </w:rPr>
      </w:pPr>
    </w:p>
    <w:p w14:paraId="1D5C45F9" w14:textId="1F73C166" w:rsidR="00636A1A" w:rsidRDefault="00636A1A" w:rsidP="005D7A54">
      <w:pPr>
        <w:pStyle w:val="Akapitzlist"/>
        <w:numPr>
          <w:ilvl w:val="0"/>
          <w:numId w:val="30"/>
        </w:numPr>
        <w:autoSpaceDE w:val="0"/>
        <w:autoSpaceDN w:val="0"/>
        <w:adjustRightInd w:val="0"/>
        <w:spacing w:after="68" w:line="276" w:lineRule="auto"/>
        <w:ind w:left="284"/>
        <w:jc w:val="both"/>
        <w:rPr>
          <w:rFonts w:ascii="Cambria" w:hAnsi="Cambria" w:cs="Calibri"/>
          <w:b/>
          <w:bCs/>
          <w:sz w:val="24"/>
          <w:szCs w:val="24"/>
          <w:u w:val="single"/>
        </w:rPr>
      </w:pPr>
      <w:r w:rsidRPr="00636A1A">
        <w:rPr>
          <w:rFonts w:ascii="Cambria" w:hAnsi="Cambria" w:cs="Calibri"/>
          <w:b/>
          <w:bCs/>
          <w:sz w:val="24"/>
          <w:szCs w:val="24"/>
          <w:u w:val="single"/>
        </w:rPr>
        <w:t>Sposób porozumiewania się Zamawiającego z Wykonawcami w zakresie skutecznego złożenia zawiadomień, dokumentów elektronicznych, oświadczeń  lub elektronicznych kopii dokumentów lub oświadczeń oraz innych informacji w niniejszym postępowaniu ( NIE DOTYCZY SKŁADANIA OFERT)</w:t>
      </w:r>
    </w:p>
    <w:p w14:paraId="761E3B25" w14:textId="77777777" w:rsidR="00636A1A" w:rsidRDefault="00636A1A" w:rsidP="00470921">
      <w:pPr>
        <w:pStyle w:val="Akapitzlist"/>
        <w:numPr>
          <w:ilvl w:val="0"/>
          <w:numId w:val="45"/>
        </w:numPr>
        <w:jc w:val="both"/>
        <w:rPr>
          <w:rFonts w:ascii="Cambria" w:hAnsi="Cambria" w:cs="Calibri"/>
          <w:sz w:val="24"/>
          <w:szCs w:val="24"/>
        </w:rPr>
      </w:pPr>
      <w:r w:rsidRPr="00636A1A">
        <w:rPr>
          <w:rFonts w:ascii="Cambria" w:hAnsi="Cambria" w:cs="Calibri"/>
          <w:sz w:val="24"/>
          <w:szCs w:val="24"/>
        </w:rPr>
        <w:t xml:space="preserve">W postępowaniu o udzielenie zamówienia publicznego komunikacja </w:t>
      </w:r>
      <w:r>
        <w:rPr>
          <w:rFonts w:ascii="Cambria" w:hAnsi="Cambria" w:cs="Calibri"/>
          <w:sz w:val="24"/>
          <w:szCs w:val="24"/>
        </w:rPr>
        <w:t>po</w:t>
      </w:r>
      <w:r w:rsidRPr="00636A1A">
        <w:rPr>
          <w:rFonts w:ascii="Cambria" w:hAnsi="Cambria" w:cs="Calibri"/>
          <w:sz w:val="24"/>
          <w:szCs w:val="24"/>
        </w:rPr>
        <w:t xml:space="preserve">między Zamawiającym a Wykonawcami </w:t>
      </w:r>
      <w:r>
        <w:rPr>
          <w:rFonts w:ascii="Cambria" w:hAnsi="Cambria" w:cs="Calibri"/>
          <w:sz w:val="24"/>
          <w:szCs w:val="24"/>
        </w:rPr>
        <w:t xml:space="preserve">w szczególności składanie oświadczeń , wniosków, zawiadomień oraz przekazywanie informacji </w:t>
      </w:r>
      <w:r w:rsidRPr="00636A1A">
        <w:rPr>
          <w:rFonts w:ascii="Cambria" w:hAnsi="Cambria" w:cs="Calibri"/>
          <w:sz w:val="24"/>
          <w:szCs w:val="24"/>
        </w:rPr>
        <w:t xml:space="preserve">odbywa się </w:t>
      </w:r>
      <w:r>
        <w:rPr>
          <w:rFonts w:ascii="Cambria" w:hAnsi="Cambria" w:cs="Calibri"/>
          <w:sz w:val="24"/>
          <w:szCs w:val="24"/>
        </w:rPr>
        <w:t xml:space="preserve">drogą elektroniczną za pośrednictwem: </w:t>
      </w:r>
    </w:p>
    <w:p w14:paraId="0C504E76" w14:textId="66F8F299" w:rsidR="00636A1A" w:rsidRPr="00636A1A" w:rsidRDefault="00F50D17" w:rsidP="00470921">
      <w:pPr>
        <w:pStyle w:val="Akapitzlist"/>
        <w:numPr>
          <w:ilvl w:val="0"/>
          <w:numId w:val="46"/>
        </w:numPr>
        <w:jc w:val="both"/>
        <w:rPr>
          <w:rFonts w:ascii="Cambria" w:hAnsi="Cambria" w:cs="Calibri"/>
          <w:sz w:val="24"/>
          <w:szCs w:val="24"/>
        </w:rPr>
      </w:pPr>
      <w:r>
        <w:rPr>
          <w:rFonts w:ascii="Cambria" w:hAnsi="Cambria" w:cs="Calibri"/>
          <w:sz w:val="24"/>
          <w:szCs w:val="24"/>
        </w:rPr>
        <w:t>„ Formularzy do komunikacji” dostępnych na</w:t>
      </w:r>
      <w:r w:rsidR="00636A1A" w:rsidRPr="00636A1A">
        <w:rPr>
          <w:rFonts w:ascii="Cambria" w:hAnsi="Cambria" w:cs="Calibri"/>
          <w:sz w:val="24"/>
          <w:szCs w:val="24"/>
        </w:rPr>
        <w:t xml:space="preserve"> Platform</w:t>
      </w:r>
      <w:r>
        <w:rPr>
          <w:rFonts w:ascii="Cambria" w:hAnsi="Cambria" w:cs="Calibri"/>
          <w:sz w:val="24"/>
          <w:szCs w:val="24"/>
        </w:rPr>
        <w:t>ie</w:t>
      </w:r>
      <w:r w:rsidR="00636A1A" w:rsidRPr="00636A1A">
        <w:rPr>
          <w:rFonts w:ascii="Cambria" w:hAnsi="Cambria" w:cs="Calibri"/>
          <w:sz w:val="24"/>
          <w:szCs w:val="24"/>
        </w:rPr>
        <w:t xml:space="preserve"> e-Zamówienia https://ezamowienia.gov.pl </w:t>
      </w:r>
      <w:r>
        <w:rPr>
          <w:rFonts w:ascii="Cambria" w:hAnsi="Cambria" w:cs="Calibri"/>
          <w:sz w:val="24"/>
          <w:szCs w:val="24"/>
        </w:rPr>
        <w:t xml:space="preserve"> w zakładce „ Formularze”</w:t>
      </w:r>
    </w:p>
    <w:p w14:paraId="16CD36C2" w14:textId="0BD2F905" w:rsidR="00636A1A" w:rsidRPr="003E73BF" w:rsidRDefault="003E73BF" w:rsidP="00470921">
      <w:pPr>
        <w:pStyle w:val="Akapitzlist"/>
        <w:numPr>
          <w:ilvl w:val="0"/>
          <w:numId w:val="45"/>
        </w:numPr>
        <w:autoSpaceDE w:val="0"/>
        <w:autoSpaceDN w:val="0"/>
        <w:adjustRightInd w:val="0"/>
        <w:spacing w:after="68" w:line="276" w:lineRule="auto"/>
        <w:jc w:val="both"/>
        <w:rPr>
          <w:rFonts w:ascii="Cambria" w:hAnsi="Cambria" w:cs="Calibri"/>
          <w:sz w:val="24"/>
          <w:szCs w:val="24"/>
        </w:rPr>
      </w:pPr>
      <w:r w:rsidRPr="003E73BF">
        <w:rPr>
          <w:rFonts w:ascii="Cambria" w:hAnsi="Cambria" w:cs="Calibri"/>
          <w:sz w:val="24"/>
          <w:szCs w:val="24"/>
        </w:rPr>
        <w:t>Zamawiający nie przewiduje zebrania wszystkich Wykonawców w celu wyjaśnienia treści SWZ.</w:t>
      </w:r>
    </w:p>
    <w:p w14:paraId="4258D675" w14:textId="6FF06FAE" w:rsidR="003E73BF" w:rsidRDefault="003E73BF" w:rsidP="00470921">
      <w:pPr>
        <w:pStyle w:val="Akapitzlist"/>
        <w:numPr>
          <w:ilvl w:val="0"/>
          <w:numId w:val="45"/>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t>Zamawiający nie przewiduje komunikowania się z wykonawcami w inny sposób niż użyciu środków komunikacji elektronicznej wskazanych w SWZ.</w:t>
      </w:r>
    </w:p>
    <w:p w14:paraId="5A62D69F" w14:textId="77777777" w:rsidR="003E73BF" w:rsidRDefault="003E73BF" w:rsidP="00470921">
      <w:pPr>
        <w:pStyle w:val="Akapitzlist"/>
        <w:numPr>
          <w:ilvl w:val="0"/>
          <w:numId w:val="45"/>
        </w:numPr>
        <w:autoSpaceDE w:val="0"/>
        <w:autoSpaceDN w:val="0"/>
        <w:adjustRightInd w:val="0"/>
        <w:spacing w:after="68" w:line="276" w:lineRule="auto"/>
        <w:jc w:val="both"/>
        <w:rPr>
          <w:rFonts w:ascii="Cambria" w:hAnsi="Cambria" w:cs="Calibri"/>
          <w:sz w:val="24"/>
          <w:szCs w:val="24"/>
        </w:rPr>
      </w:pPr>
      <w:r>
        <w:rPr>
          <w:rFonts w:ascii="Cambria" w:hAnsi="Cambria" w:cs="Calibri"/>
          <w:sz w:val="24"/>
          <w:szCs w:val="24"/>
        </w:rPr>
        <w:lastRenderedPageBreak/>
        <w:t>Osobami uprawnionymi przez zamawiającego do porozumiewania się z Wykonawcami są:</w:t>
      </w:r>
      <w:r w:rsidRPr="003E73BF">
        <w:t xml:space="preserve"> </w:t>
      </w:r>
    </w:p>
    <w:p w14:paraId="43123A7C" w14:textId="5D6081DD" w:rsidR="003E73BF" w:rsidRPr="003E73BF" w:rsidRDefault="003E73BF" w:rsidP="003E73BF">
      <w:pPr>
        <w:pStyle w:val="Akapitzlist"/>
        <w:autoSpaceDE w:val="0"/>
        <w:autoSpaceDN w:val="0"/>
        <w:adjustRightInd w:val="0"/>
        <w:spacing w:after="68" w:line="276" w:lineRule="auto"/>
        <w:ind w:left="360"/>
        <w:jc w:val="both"/>
        <w:rPr>
          <w:rFonts w:ascii="Cambria" w:hAnsi="Cambria" w:cs="Calibri"/>
          <w:sz w:val="24"/>
          <w:szCs w:val="24"/>
        </w:rPr>
      </w:pPr>
      <w:r w:rsidRPr="003E73BF">
        <w:rPr>
          <w:rFonts w:ascii="Cambria" w:hAnsi="Cambria" w:cs="Calibri"/>
          <w:sz w:val="24"/>
          <w:szCs w:val="24"/>
        </w:rPr>
        <w:t xml:space="preserve">sprawach formalnoprawnych: </w:t>
      </w:r>
    </w:p>
    <w:p w14:paraId="2D5A798B" w14:textId="67550133" w:rsidR="003E73BF" w:rsidRDefault="003E73BF" w:rsidP="003E73BF">
      <w:pPr>
        <w:pStyle w:val="Akapitzlist"/>
        <w:autoSpaceDE w:val="0"/>
        <w:autoSpaceDN w:val="0"/>
        <w:adjustRightInd w:val="0"/>
        <w:spacing w:after="68" w:line="276" w:lineRule="auto"/>
        <w:ind w:left="360"/>
        <w:jc w:val="both"/>
        <w:rPr>
          <w:rFonts w:ascii="Cambria" w:hAnsi="Cambria" w:cs="Calibri"/>
          <w:sz w:val="24"/>
          <w:szCs w:val="24"/>
        </w:rPr>
      </w:pPr>
      <w:r w:rsidRPr="003E73BF">
        <w:rPr>
          <w:rFonts w:ascii="Cambria" w:hAnsi="Cambria" w:cs="Calibri"/>
          <w:sz w:val="24"/>
          <w:szCs w:val="24"/>
        </w:rPr>
        <w:t xml:space="preserve"> Marta Sternalska tel. 500 757</w:t>
      </w:r>
      <w:r>
        <w:rPr>
          <w:rFonts w:ascii="Cambria" w:hAnsi="Cambria" w:cs="Calibri"/>
          <w:sz w:val="24"/>
          <w:szCs w:val="24"/>
        </w:rPr>
        <w:t> </w:t>
      </w:r>
      <w:r w:rsidRPr="003E73BF">
        <w:rPr>
          <w:rFonts w:ascii="Cambria" w:hAnsi="Cambria" w:cs="Calibri"/>
          <w:sz w:val="24"/>
          <w:szCs w:val="24"/>
        </w:rPr>
        <w:t xml:space="preserve">755 </w:t>
      </w:r>
    </w:p>
    <w:p w14:paraId="23E2DB76" w14:textId="62A3B8BA" w:rsidR="003E73BF" w:rsidRDefault="003E73BF" w:rsidP="003E73BF">
      <w:pPr>
        <w:pStyle w:val="Akapitzlist"/>
        <w:autoSpaceDE w:val="0"/>
        <w:autoSpaceDN w:val="0"/>
        <w:adjustRightInd w:val="0"/>
        <w:spacing w:after="68" w:line="276" w:lineRule="auto"/>
        <w:ind w:left="360"/>
        <w:jc w:val="both"/>
        <w:rPr>
          <w:rFonts w:ascii="Cambria" w:hAnsi="Cambria" w:cs="Calibri"/>
          <w:sz w:val="24"/>
          <w:szCs w:val="24"/>
        </w:rPr>
      </w:pPr>
      <w:r>
        <w:rPr>
          <w:rFonts w:ascii="Cambria" w:hAnsi="Cambria" w:cs="Calibri"/>
          <w:sz w:val="24"/>
          <w:szCs w:val="24"/>
        </w:rPr>
        <w:t xml:space="preserve">W sprawach technicznych: </w:t>
      </w:r>
    </w:p>
    <w:p w14:paraId="1F7BE6E7" w14:textId="4B260E8D" w:rsidR="003E73BF" w:rsidRDefault="003E73BF" w:rsidP="003E73BF">
      <w:pPr>
        <w:pStyle w:val="Akapitzlist"/>
        <w:autoSpaceDE w:val="0"/>
        <w:autoSpaceDN w:val="0"/>
        <w:adjustRightInd w:val="0"/>
        <w:spacing w:after="68" w:line="276" w:lineRule="auto"/>
        <w:ind w:left="360"/>
        <w:jc w:val="both"/>
        <w:rPr>
          <w:rFonts w:ascii="Cambria" w:hAnsi="Cambria" w:cs="Calibri"/>
          <w:sz w:val="24"/>
          <w:szCs w:val="24"/>
        </w:rPr>
      </w:pPr>
      <w:r>
        <w:rPr>
          <w:rFonts w:ascii="Cambria" w:hAnsi="Cambria" w:cs="Calibri"/>
          <w:sz w:val="24"/>
          <w:szCs w:val="24"/>
        </w:rPr>
        <w:t>Tomasz Opaska tel. 663 294</w:t>
      </w:r>
      <w:r w:rsidR="00BD2D85">
        <w:rPr>
          <w:rFonts w:ascii="Cambria" w:hAnsi="Cambria" w:cs="Calibri"/>
          <w:sz w:val="24"/>
          <w:szCs w:val="24"/>
        </w:rPr>
        <w:t> </w:t>
      </w:r>
      <w:r>
        <w:rPr>
          <w:rFonts w:ascii="Cambria" w:hAnsi="Cambria" w:cs="Calibri"/>
          <w:sz w:val="24"/>
          <w:szCs w:val="24"/>
        </w:rPr>
        <w:t>674</w:t>
      </w:r>
    </w:p>
    <w:p w14:paraId="2B059495" w14:textId="77777777" w:rsidR="00BD2D85" w:rsidRDefault="00BD2D85" w:rsidP="003E73BF">
      <w:pPr>
        <w:pStyle w:val="Akapitzlist"/>
        <w:autoSpaceDE w:val="0"/>
        <w:autoSpaceDN w:val="0"/>
        <w:adjustRightInd w:val="0"/>
        <w:spacing w:after="68" w:line="276" w:lineRule="auto"/>
        <w:ind w:left="360"/>
        <w:jc w:val="both"/>
        <w:rPr>
          <w:rFonts w:ascii="Cambria" w:hAnsi="Cambria" w:cs="Calibri"/>
          <w:sz w:val="24"/>
          <w:szCs w:val="24"/>
        </w:rPr>
      </w:pPr>
    </w:p>
    <w:p w14:paraId="48490818" w14:textId="58043071" w:rsidR="00224344" w:rsidRDefault="00224344" w:rsidP="00470921">
      <w:pPr>
        <w:pStyle w:val="Akapitzlist"/>
        <w:numPr>
          <w:ilvl w:val="0"/>
          <w:numId w:val="47"/>
        </w:numPr>
        <w:autoSpaceDE w:val="0"/>
        <w:autoSpaceDN w:val="0"/>
        <w:adjustRightInd w:val="0"/>
        <w:spacing w:after="68" w:line="276" w:lineRule="auto"/>
        <w:jc w:val="both"/>
        <w:rPr>
          <w:rFonts w:ascii="Cambria" w:hAnsi="Cambria" w:cs="Calibri"/>
          <w:sz w:val="24"/>
          <w:szCs w:val="24"/>
        </w:rPr>
      </w:pPr>
      <w:r w:rsidRPr="00BD2D85">
        <w:rPr>
          <w:rFonts w:ascii="Cambria" w:hAnsi="Cambria" w:cs="Calibri"/>
          <w:sz w:val="24"/>
          <w:szCs w:val="24"/>
        </w:rPr>
        <w:t xml:space="preserve">Korespondencja w postępowaniu prowadzona jest w języku polskim. Oznacza to, że wszelka korespondencja w języku obcym winna być złożona wraz z tłumaczeniem na język polski. </w:t>
      </w:r>
    </w:p>
    <w:p w14:paraId="34C85A7C" w14:textId="4103B2A4" w:rsidR="00224344" w:rsidRPr="00BD2D85" w:rsidRDefault="00224344" w:rsidP="00470921">
      <w:pPr>
        <w:pStyle w:val="Akapitzlist"/>
        <w:numPr>
          <w:ilvl w:val="0"/>
          <w:numId w:val="47"/>
        </w:numPr>
        <w:autoSpaceDE w:val="0"/>
        <w:autoSpaceDN w:val="0"/>
        <w:adjustRightInd w:val="0"/>
        <w:spacing w:after="68" w:line="276" w:lineRule="auto"/>
        <w:jc w:val="both"/>
        <w:rPr>
          <w:rFonts w:ascii="Cambria" w:hAnsi="Cambria" w:cs="Calibri"/>
          <w:sz w:val="24"/>
          <w:szCs w:val="24"/>
        </w:rPr>
      </w:pPr>
      <w:r w:rsidRPr="00BD2D85">
        <w:rPr>
          <w:rFonts w:ascii="Cambria" w:hAnsi="Cambria" w:cs="Calibri"/>
          <w:sz w:val="24"/>
          <w:szCs w:val="24"/>
        </w:rPr>
        <w:t xml:space="preserve">W przypadku podmiotów wspólnie ubiegających się o zamówienie wszelka korespondencja prowadzona będzie wyłącznie z pełnomocnikiem. </w:t>
      </w:r>
    </w:p>
    <w:p w14:paraId="3F3D86C7" w14:textId="77777777" w:rsidR="00876995" w:rsidRPr="00F63A02" w:rsidRDefault="00876995" w:rsidP="00224344">
      <w:pPr>
        <w:autoSpaceDE w:val="0"/>
        <w:autoSpaceDN w:val="0"/>
        <w:adjustRightInd w:val="0"/>
        <w:spacing w:after="0" w:line="276" w:lineRule="auto"/>
        <w:jc w:val="both"/>
        <w:rPr>
          <w:rFonts w:ascii="Cambria" w:hAnsi="Cambria" w:cs="Calibri"/>
          <w:color w:val="000000"/>
          <w:sz w:val="24"/>
          <w:szCs w:val="24"/>
        </w:rPr>
      </w:pPr>
    </w:p>
    <w:p w14:paraId="3B41D22F" w14:textId="46D49B3F" w:rsidR="0057322A" w:rsidRPr="00F63A02" w:rsidRDefault="00B60804" w:rsidP="00590E08">
      <w:pPr>
        <w:pStyle w:val="Akapitzlist"/>
        <w:numPr>
          <w:ilvl w:val="0"/>
          <w:numId w:val="21"/>
        </w:numPr>
        <w:shd w:val="clear" w:color="auto" w:fill="A6A6A6" w:themeFill="background1" w:themeFillShade="A6"/>
        <w:tabs>
          <w:tab w:val="left" w:pos="1985"/>
        </w:tabs>
        <w:ind w:left="-426" w:hanging="141"/>
        <w:rPr>
          <w:rFonts w:ascii="Cambria" w:hAnsi="Cambria"/>
          <w:b/>
          <w:sz w:val="24"/>
          <w:szCs w:val="24"/>
        </w:rPr>
      </w:pPr>
      <w:r w:rsidRPr="00F63A02">
        <w:rPr>
          <w:rFonts w:ascii="Cambria" w:hAnsi="Cambria"/>
          <w:b/>
          <w:sz w:val="24"/>
          <w:szCs w:val="24"/>
        </w:rPr>
        <w:t xml:space="preserve">TRYB UDZIELENIA ZAMÓWIENIA </w:t>
      </w:r>
    </w:p>
    <w:p w14:paraId="3C87FCDA" w14:textId="77777777" w:rsidR="00924E49" w:rsidRPr="00F63A02" w:rsidRDefault="00924E49" w:rsidP="00924E49">
      <w:pPr>
        <w:spacing w:after="0"/>
        <w:jc w:val="both"/>
        <w:rPr>
          <w:rFonts w:ascii="Cambria" w:hAnsi="Cambria"/>
          <w:b/>
          <w:sz w:val="24"/>
          <w:szCs w:val="24"/>
        </w:rPr>
      </w:pPr>
    </w:p>
    <w:p w14:paraId="40521A0F" w14:textId="23BFAF66" w:rsidR="00493A27" w:rsidRPr="00493A27" w:rsidRDefault="00924E49" w:rsidP="00493A27">
      <w:pPr>
        <w:numPr>
          <w:ilvl w:val="0"/>
          <w:numId w:val="25"/>
        </w:numPr>
        <w:spacing w:after="0"/>
        <w:ind w:left="284"/>
        <w:jc w:val="both"/>
        <w:rPr>
          <w:rFonts w:ascii="Cambria" w:hAnsi="Cambria"/>
          <w:sz w:val="24"/>
          <w:szCs w:val="24"/>
        </w:rPr>
      </w:pPr>
      <w:r w:rsidRPr="00F63A02">
        <w:rPr>
          <w:rFonts w:ascii="Cambria" w:hAnsi="Cambria"/>
          <w:sz w:val="24"/>
          <w:szCs w:val="24"/>
        </w:rPr>
        <w:t xml:space="preserve">Postępowanie o udzielenie zamówienia publicznego prowadzone jest </w:t>
      </w:r>
      <w:r w:rsidR="00493A27">
        <w:rPr>
          <w:rFonts w:ascii="Cambria" w:hAnsi="Cambria"/>
          <w:sz w:val="24"/>
          <w:szCs w:val="24"/>
        </w:rPr>
        <w:t>w trybie przetargu nieograniczonego, na podstawie art. 132 ustawy z dnia 11 września 2019 r. – prawo zamówień publicznych .</w:t>
      </w:r>
    </w:p>
    <w:p w14:paraId="5986269B" w14:textId="149B0C16" w:rsidR="00493A27" w:rsidRDefault="00493A27" w:rsidP="00AF50CF">
      <w:pPr>
        <w:numPr>
          <w:ilvl w:val="0"/>
          <w:numId w:val="25"/>
        </w:numPr>
        <w:spacing w:after="0"/>
        <w:ind w:left="284"/>
        <w:jc w:val="both"/>
        <w:rPr>
          <w:rFonts w:ascii="Cambria" w:hAnsi="Cambria"/>
          <w:sz w:val="24"/>
          <w:szCs w:val="24"/>
        </w:rPr>
      </w:pPr>
      <w:r w:rsidRPr="00493A27">
        <w:rPr>
          <w:rFonts w:ascii="Cambria" w:hAnsi="Cambria"/>
          <w:sz w:val="24"/>
          <w:szCs w:val="24"/>
        </w:rPr>
        <w:t>W sprawach, które nie zostały uregulowane w niniejszej Specyfikacji Warunków Zamówienia, zwanej dalej „SWZ”, mają zastosowanie przepisy ustawy PZP i akty wykonawcze do ustawy.</w:t>
      </w:r>
    </w:p>
    <w:p w14:paraId="44F0EDEE" w14:textId="0B65C116" w:rsidR="00261419" w:rsidRPr="00F63A02" w:rsidRDefault="00261419" w:rsidP="00AF50CF">
      <w:pPr>
        <w:numPr>
          <w:ilvl w:val="0"/>
          <w:numId w:val="25"/>
        </w:numPr>
        <w:spacing w:after="0"/>
        <w:ind w:left="284"/>
        <w:jc w:val="both"/>
        <w:rPr>
          <w:rFonts w:ascii="Cambria" w:hAnsi="Cambria"/>
          <w:sz w:val="24"/>
          <w:szCs w:val="24"/>
        </w:rPr>
      </w:pPr>
      <w:r w:rsidRPr="00F63A02">
        <w:rPr>
          <w:rFonts w:ascii="Cambria" w:hAnsi="Cambria"/>
          <w:sz w:val="24"/>
          <w:szCs w:val="24"/>
        </w:rPr>
        <w:t xml:space="preserve">Zamawiający </w:t>
      </w:r>
      <w:r w:rsidR="00493A27">
        <w:rPr>
          <w:rFonts w:ascii="Cambria" w:hAnsi="Cambria"/>
          <w:sz w:val="24"/>
          <w:szCs w:val="24"/>
        </w:rPr>
        <w:t xml:space="preserve">zastosuje </w:t>
      </w:r>
      <w:r w:rsidR="00D50633" w:rsidRPr="00F63A02">
        <w:rPr>
          <w:rFonts w:ascii="Cambria" w:hAnsi="Cambria"/>
          <w:sz w:val="24"/>
          <w:szCs w:val="24"/>
        </w:rPr>
        <w:t>tzw. „ procedur</w:t>
      </w:r>
      <w:r w:rsidR="00493A27">
        <w:rPr>
          <w:rFonts w:ascii="Cambria" w:hAnsi="Cambria"/>
          <w:sz w:val="24"/>
          <w:szCs w:val="24"/>
        </w:rPr>
        <w:t>ę</w:t>
      </w:r>
      <w:r w:rsidR="00D50633" w:rsidRPr="00F63A02">
        <w:rPr>
          <w:rFonts w:ascii="Cambria" w:hAnsi="Cambria"/>
          <w:sz w:val="24"/>
          <w:szCs w:val="24"/>
        </w:rPr>
        <w:t xml:space="preserve"> odwrócon</w:t>
      </w:r>
      <w:r w:rsidR="00493A27">
        <w:rPr>
          <w:rFonts w:ascii="Cambria" w:hAnsi="Cambria"/>
          <w:sz w:val="24"/>
          <w:szCs w:val="24"/>
        </w:rPr>
        <w:t>ą</w:t>
      </w:r>
      <w:r w:rsidR="00D50633" w:rsidRPr="00F63A02">
        <w:rPr>
          <w:rFonts w:ascii="Cambria" w:hAnsi="Cambria"/>
          <w:sz w:val="24"/>
          <w:szCs w:val="24"/>
        </w:rPr>
        <w:t>”, o której mowa w art. 139 ust. 1 ustawy Pzp, tzn. Zamawiający najpierw dokona badania i oceny ofert, a następnie dokona kwalifikacji podmiotowej Wykonawcy, którego oferta została najwyżej oceniona, w zakresie braku podstaw wykluczenia oraz spełnienia warunków udziału w postępowaniu.</w:t>
      </w:r>
    </w:p>
    <w:p w14:paraId="630443ED" w14:textId="3F95961E" w:rsidR="00493A27" w:rsidRDefault="00493A27" w:rsidP="00AF50CF">
      <w:pPr>
        <w:numPr>
          <w:ilvl w:val="0"/>
          <w:numId w:val="25"/>
        </w:numPr>
        <w:spacing w:after="0"/>
        <w:ind w:left="284"/>
        <w:jc w:val="both"/>
        <w:rPr>
          <w:rFonts w:ascii="Cambria" w:hAnsi="Cambria"/>
          <w:color w:val="000000" w:themeColor="text1"/>
          <w:sz w:val="24"/>
          <w:szCs w:val="24"/>
        </w:rPr>
      </w:pPr>
      <w:r>
        <w:rPr>
          <w:rFonts w:ascii="Cambria" w:hAnsi="Cambria"/>
          <w:color w:val="000000" w:themeColor="text1"/>
          <w:sz w:val="24"/>
          <w:szCs w:val="24"/>
        </w:rPr>
        <w:t xml:space="preserve">Szacunkowa wartość zamówienia przekracza określoną równowartość kwoty określonej w przepisach wykonawczych, wydanych na podstawie art. 3 ustawy Pzp. </w:t>
      </w:r>
    </w:p>
    <w:p w14:paraId="7B421D2B" w14:textId="77777777" w:rsidR="004E6F52" w:rsidRPr="00F63A02" w:rsidRDefault="004E6F52" w:rsidP="00F600C2">
      <w:pPr>
        <w:pStyle w:val="Akapitzlist"/>
        <w:spacing w:after="0"/>
        <w:ind w:left="1065"/>
        <w:jc w:val="both"/>
        <w:rPr>
          <w:rFonts w:ascii="Cambria" w:hAnsi="Cambria"/>
          <w:sz w:val="24"/>
          <w:szCs w:val="24"/>
        </w:rPr>
      </w:pPr>
    </w:p>
    <w:p w14:paraId="551CF989" w14:textId="56451879" w:rsidR="004E6F52" w:rsidRPr="00F63A02" w:rsidRDefault="004E6F52" w:rsidP="00590E08">
      <w:pPr>
        <w:pStyle w:val="Akapitzlist"/>
        <w:numPr>
          <w:ilvl w:val="0"/>
          <w:numId w:val="21"/>
        </w:numPr>
        <w:shd w:val="clear" w:color="auto" w:fill="A6A6A6" w:themeFill="background1" w:themeFillShade="A6"/>
        <w:spacing w:after="0"/>
        <w:ind w:left="-284" w:hanging="283"/>
        <w:jc w:val="both"/>
        <w:rPr>
          <w:rFonts w:ascii="Cambria" w:hAnsi="Cambria"/>
          <w:b/>
          <w:sz w:val="24"/>
          <w:szCs w:val="24"/>
        </w:rPr>
      </w:pPr>
      <w:r w:rsidRPr="00F63A02">
        <w:rPr>
          <w:rFonts w:ascii="Cambria" w:hAnsi="Cambria"/>
          <w:b/>
          <w:sz w:val="24"/>
          <w:szCs w:val="24"/>
        </w:rPr>
        <w:t xml:space="preserve">OPIS PRZEDMIOTU ZAMÓWIENIA </w:t>
      </w:r>
    </w:p>
    <w:p w14:paraId="4C3C1677" w14:textId="77777777" w:rsidR="009A5E45" w:rsidRPr="00F63A02" w:rsidRDefault="009A5E45" w:rsidP="009A5E45">
      <w:pPr>
        <w:spacing w:after="0"/>
        <w:jc w:val="both"/>
        <w:rPr>
          <w:rFonts w:ascii="Cambria" w:hAnsi="Cambria"/>
          <w:b/>
          <w:sz w:val="24"/>
          <w:szCs w:val="24"/>
        </w:rPr>
      </w:pPr>
    </w:p>
    <w:p w14:paraId="15F786EB" w14:textId="77777777" w:rsidR="00B5023D" w:rsidRDefault="009A5E45" w:rsidP="00F63A02">
      <w:pPr>
        <w:jc w:val="center"/>
        <w:rPr>
          <w:rFonts w:ascii="Cambria" w:hAnsi="Cambria"/>
          <w:color w:val="000000" w:themeColor="text1"/>
          <w:sz w:val="24"/>
          <w:szCs w:val="24"/>
        </w:rPr>
      </w:pPr>
      <w:r w:rsidRPr="00F63A02">
        <w:rPr>
          <w:rFonts w:ascii="Cambria" w:hAnsi="Cambria"/>
          <w:color w:val="000000" w:themeColor="text1"/>
          <w:sz w:val="24"/>
          <w:szCs w:val="24"/>
        </w:rPr>
        <w:t>Przedmiotem zamówienia jest</w:t>
      </w:r>
      <w:r w:rsidR="005A3E34" w:rsidRPr="00F63A02">
        <w:rPr>
          <w:rFonts w:ascii="Cambria" w:hAnsi="Cambria"/>
          <w:color w:val="000000" w:themeColor="text1"/>
          <w:sz w:val="24"/>
          <w:szCs w:val="24"/>
        </w:rPr>
        <w:t>:</w:t>
      </w:r>
    </w:p>
    <w:p w14:paraId="7F14E27E" w14:textId="77777777" w:rsidR="00876300" w:rsidRPr="00876300" w:rsidRDefault="00680B68" w:rsidP="00AA112D">
      <w:pPr>
        <w:pStyle w:val="Akapitzlist"/>
        <w:numPr>
          <w:ilvl w:val="0"/>
          <w:numId w:val="59"/>
        </w:numPr>
        <w:jc w:val="both"/>
        <w:rPr>
          <w:rFonts w:ascii="Cambria" w:eastAsia="Times New Roman" w:hAnsi="Cambria" w:cs="Times New Roman"/>
          <w:color w:val="000000"/>
          <w:sz w:val="24"/>
          <w:szCs w:val="24"/>
          <w:lang w:eastAsia="pl-PL"/>
        </w:rPr>
      </w:pPr>
      <w:r w:rsidRPr="00680B68">
        <w:rPr>
          <w:rFonts w:ascii="Cambria" w:hAnsi="Cambria"/>
          <w:color w:val="000000" w:themeColor="text1"/>
          <w:sz w:val="24"/>
          <w:szCs w:val="24"/>
        </w:rPr>
        <w:t xml:space="preserve">Wykonanie budowy  nowego kotła parowozowego lokomotywy Ol49-69 zgodnie z  przepisami TDT oraz dokumentacją projektową wykonaną przez Wykonawcę  i zatwierdzoną przez Transportowy Dozór Techniczny w PL </w:t>
      </w:r>
    </w:p>
    <w:p w14:paraId="7C6BA20C" w14:textId="3A7A40CE" w:rsidR="00175FBC" w:rsidRPr="00AA112D" w:rsidRDefault="001B27F1" w:rsidP="00876300">
      <w:pPr>
        <w:pStyle w:val="Akapitzlist"/>
        <w:jc w:val="both"/>
        <w:rPr>
          <w:rFonts w:ascii="Cambria" w:eastAsia="Times New Roman" w:hAnsi="Cambria" w:cs="Times New Roman"/>
          <w:color w:val="000000"/>
          <w:sz w:val="24"/>
          <w:szCs w:val="24"/>
          <w:lang w:eastAsia="pl-PL"/>
        </w:rPr>
      </w:pPr>
      <w:r w:rsidRPr="00AA112D">
        <w:rPr>
          <w:rFonts w:ascii="Cambria" w:eastAsia="Times New Roman" w:hAnsi="Cambria" w:cs="Times New Roman"/>
          <w:color w:val="000000" w:themeColor="text1"/>
          <w:sz w:val="24"/>
          <w:szCs w:val="24"/>
          <w:lang w:eastAsia="pl-PL"/>
        </w:rPr>
        <w:t>Przedmiot zamówienia obejmu</w:t>
      </w:r>
      <w:r w:rsidR="00175FBC" w:rsidRPr="00AA112D">
        <w:rPr>
          <w:rFonts w:ascii="Cambria" w:eastAsia="Times New Roman" w:hAnsi="Cambria" w:cs="Times New Roman"/>
          <w:color w:val="000000" w:themeColor="text1"/>
          <w:sz w:val="24"/>
          <w:szCs w:val="24"/>
          <w:lang w:eastAsia="pl-PL"/>
        </w:rPr>
        <w:t>je:</w:t>
      </w:r>
    </w:p>
    <w:p w14:paraId="1A268A7E" w14:textId="77777777" w:rsidR="006D4228" w:rsidRPr="006D4228" w:rsidRDefault="006D4228" w:rsidP="006D4228">
      <w:pPr>
        <w:jc w:val="both"/>
        <w:rPr>
          <w:rFonts w:ascii="Cambria" w:eastAsia="Times New Roman" w:hAnsi="Cambria" w:cs="Times New Roman"/>
          <w:color w:val="000000"/>
          <w:sz w:val="24"/>
          <w:szCs w:val="24"/>
          <w:lang w:eastAsia="pl-PL"/>
        </w:rPr>
      </w:pPr>
    </w:p>
    <w:p w14:paraId="66FBEA3A"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 xml:space="preserve">Zamówienie dotyczy usługi wykonania w całości budowy nowego kotła parowozowego, do parowozu serii Ol49. Nowobudowany kocioł ma być wykonany na podstawie wytworzonej przez wykonawcę dokumentacji projektowej zatwierdzonej do produkcji przez Transportowy Dozór Techniczny w Polsce. Za ostateczne wykonanie usługi uznane będzie dopuszczenie do eksploatacji kotła parowozowego na podstawie badania TDT – „próby na gorąco” po zamontowaniu kotła na ostoi parowozu na terenie Parowozowni </w:t>
      </w:r>
      <w:r w:rsidRPr="00894439">
        <w:rPr>
          <w:rFonts w:ascii="Cambria" w:eastAsia="Times New Roman" w:hAnsi="Cambria" w:cs="Times New Roman"/>
          <w:color w:val="000000"/>
          <w:lang w:eastAsia="pl-PL"/>
        </w:rPr>
        <w:lastRenderedPageBreak/>
        <w:t xml:space="preserve">Wolsztyn. Specyfikacja techniczna nowego kotła musi określać parametry kotła nie gorsze niż oryginalnego kotła do parowozu Ol49 produkowanego przez Sosnowieckie Zakłady Budowy Kotłów w Sosnowcu w latach 1951-1954.  </w:t>
      </w:r>
    </w:p>
    <w:p w14:paraId="69559034"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 xml:space="preserve">Nowobudowany kocioł ma być zbudowany  techniką spawania lub nitowania z elementów giętych, kutych, prasowanych i prefabrykowanych. Wymiary zewnętrzne kotła muszą odpowiadać wymiarom oryginalnego kotła od parowozu Ol49 (dopuszczalna jest minimalna zmiana wymiarów spowodowana specyfiką procesu produkcji kotła). Akceptowalna jest zmiana wagi nowozbudowanego kotła w stosunku do oryginalnego. </w:t>
      </w:r>
    </w:p>
    <w:p w14:paraId="128A12A1"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 xml:space="preserve">Nowo zbudowany kocioł ma mieć wszystkie otwory, kołnierze, korki wyczystkowe, wyczystki i otwory rewizyjne w tych samych miejscach jak w oryginalnym kotle od parowozu Ol49. Wzorem do budowy nowego kotła jest kocioł aktualnie zamontowany na lokomotywie Ol49-69 zbudowany w 1954 roku, z numerem fabrycznym 13333 przez Sosnowieckie Zakłady Budowy Kotłów w Sosnowcu. Lokomotywa na dzień dzisiejszy znajduje się w hali napraw Parowozowni Wolsztyn w Wolsztynie przy ulicy Fabrycznej 1, można dokonywać jej wizji lokalnej i pomiarów w ustalonym z zamawiającym terminie. </w:t>
      </w:r>
    </w:p>
    <w:p w14:paraId="55F96801"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Nowy kocioł ma mieć zamontowane rury ( płomieniówki, płomienice) , trzy korki topliwe oraz trzy rury cyrkulacyjne. Do produkcji nowego kotła przynależy zbudowanie nowego przegrzewacza pary wraz z 38 elementami przegrzewacza, oraz kompletnie wyposażona dymnica, drzwi dymnicy tak jak w oryginalnym kotle fabrycznym mają mieć na środku przetłoczenie usztywniające ich konstrukcję. Dodatkowo do nowo wybudowanego kotła wykonawca zamontuje jeden nowy kurek probierczy na ścianie drzwiczkowej stojaka, jeden zawór odcinający z króćcem do manometru kontrolnego i manometr kotłowy, dwa nowe kompletne wodowskazy typu „Klinger”, regeneracja  przepustnicy, wykonanie nowej kolumny paro rozdzielczej wraz z nowymi zaworami .</w:t>
      </w:r>
    </w:p>
    <w:p w14:paraId="5C17CD12"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Do kotła nie przynależy produkcja: rusztu paleniska, popielnika, sklepienia paleniskowego z materiału ogniotrwałego, drzwiczek paleniska, dwóch zasów spustowych, dwóch zaworów bezpieczeństwa, dwóch zaworów kotłowych, komina, dyszy wylotowej, otuliny kotła, gwizdawki.</w:t>
      </w:r>
    </w:p>
    <w:p w14:paraId="18231C29" w14:textId="77777777" w:rsidR="00894439" w:rsidRPr="00894439" w:rsidRDefault="00894439" w:rsidP="00894439">
      <w:pPr>
        <w:pStyle w:val="Akapitzlist"/>
        <w:jc w:val="both"/>
        <w:rPr>
          <w:rFonts w:ascii="Cambria" w:eastAsia="Times New Roman" w:hAnsi="Cambria" w:cs="Times New Roman"/>
          <w:color w:val="000000"/>
          <w:lang w:eastAsia="pl-PL"/>
        </w:rPr>
      </w:pPr>
    </w:p>
    <w:p w14:paraId="15FC0499"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Dane techniczne kotła:</w:t>
      </w:r>
    </w:p>
    <w:p w14:paraId="004921CD"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Dopuszczalne ciśnienie robocze w kotle -  16 Kg/cm²</w:t>
      </w:r>
    </w:p>
    <w:p w14:paraId="10A25C24"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Powierzchnia rusztu – 3,7 m²</w:t>
      </w:r>
    </w:p>
    <w:p w14:paraId="3FB57A11"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Wymiary rusztu 2,420m x 1,532m</w:t>
      </w:r>
    </w:p>
    <w:p w14:paraId="3018ADBB"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Powierzchnia ogrzewalna skrzyni ogniowej – 16,7 m²</w:t>
      </w:r>
    </w:p>
    <w:p w14:paraId="3DCDBCE5"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Odległość między ścianami sitowymi 4815 mm</w:t>
      </w:r>
    </w:p>
    <w:p w14:paraId="18D46E7E"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Liczba płomieniówek – 107 szt</w:t>
      </w:r>
    </w:p>
    <w:p w14:paraId="289F8E53"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Wymiary płomieniówek (średnica zewnętrzna/grubość ścianki) – 51mm/2,5mm</w:t>
      </w:r>
    </w:p>
    <w:p w14:paraId="0C23C29F"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Liczba płomienic – 38 szt</w:t>
      </w:r>
    </w:p>
    <w:p w14:paraId="52EE17A4"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Wymiary płomienic (średnica zewnętrzna/grubość ścianki) – 133mm/4mm</w:t>
      </w:r>
    </w:p>
    <w:p w14:paraId="130DCC2B"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Powierzchnia ogrzewalna przegrzewacza pary – 72 m²</w:t>
      </w:r>
    </w:p>
    <w:p w14:paraId="135E3C14"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Zawartość wody w kotle przy poziomie 150 mm ponad skrzynią ogniową – około 7,8  m³</w:t>
      </w:r>
    </w:p>
    <w:p w14:paraId="2133966C" w14:textId="77777777" w:rsidR="00894439" w:rsidRPr="00894439"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Ciężar kotła bez urządzeń i osprzętu – około 20000 kg</w:t>
      </w:r>
    </w:p>
    <w:p w14:paraId="3B891DF2" w14:textId="531E67D4" w:rsidR="00A82931" w:rsidRDefault="00894439" w:rsidP="00894439">
      <w:pPr>
        <w:pStyle w:val="Akapitzlist"/>
        <w:jc w:val="both"/>
        <w:rPr>
          <w:rFonts w:ascii="Cambria" w:eastAsia="Times New Roman" w:hAnsi="Cambria" w:cs="Times New Roman"/>
          <w:color w:val="000000"/>
          <w:lang w:eastAsia="pl-PL"/>
        </w:rPr>
      </w:pPr>
      <w:r w:rsidRPr="00894439">
        <w:rPr>
          <w:rFonts w:ascii="Cambria" w:eastAsia="Times New Roman" w:hAnsi="Cambria" w:cs="Times New Roman"/>
          <w:color w:val="000000"/>
          <w:lang w:eastAsia="pl-PL"/>
        </w:rPr>
        <w:t>Po wykonaniu zamówienia Wykonawca zapewnia transport nowego kotła o do siedziby Zamawiającego na własny koszt i ryzyko . W przypadku konieczności wykorzystania starego kotła do budowy nowego organizację transportu oraz koszty dostawy starego kotła i jego zwrotu do siedziby Zamawiającego ponosi Wykonawca na własne ryzyko</w:t>
      </w:r>
    </w:p>
    <w:p w14:paraId="4F09D905" w14:textId="77777777" w:rsidR="005D3717" w:rsidRDefault="005D3717" w:rsidP="00894439">
      <w:pPr>
        <w:pStyle w:val="Akapitzlist"/>
        <w:jc w:val="both"/>
        <w:rPr>
          <w:rFonts w:ascii="Cambria" w:eastAsia="Times New Roman" w:hAnsi="Cambria" w:cs="Times New Roman"/>
          <w:color w:val="000000"/>
          <w:lang w:eastAsia="pl-PL"/>
        </w:rPr>
      </w:pPr>
    </w:p>
    <w:p w14:paraId="2F35AF46" w14:textId="25EE670D" w:rsidR="005D3717" w:rsidRDefault="005D3717" w:rsidP="00894439">
      <w:pPr>
        <w:pStyle w:val="Akapitzlist"/>
        <w:jc w:val="both"/>
        <w:rPr>
          <w:rFonts w:ascii="Cambria" w:eastAsia="Times New Roman" w:hAnsi="Cambria" w:cs="Times New Roman"/>
          <w:color w:val="000000"/>
          <w:sz w:val="24"/>
          <w:szCs w:val="24"/>
          <w:u w:val="single"/>
          <w:lang w:eastAsia="pl-PL"/>
        </w:rPr>
      </w:pPr>
      <w:r w:rsidRPr="005D3717">
        <w:rPr>
          <w:rFonts w:ascii="Cambria" w:eastAsia="Times New Roman" w:hAnsi="Cambria" w:cs="Times New Roman"/>
          <w:color w:val="000000"/>
          <w:sz w:val="24"/>
          <w:szCs w:val="24"/>
          <w:u w:val="single"/>
          <w:lang w:eastAsia="pl-PL"/>
        </w:rPr>
        <w:t>Miejsce wykonania usługi nowego kotła : siedziba Wykonawcy w Polsce lub Kraje UE</w:t>
      </w:r>
    </w:p>
    <w:p w14:paraId="28002563" w14:textId="77777777" w:rsidR="00894439" w:rsidRDefault="00894439" w:rsidP="006F3053">
      <w:pPr>
        <w:pStyle w:val="Akapitzlist"/>
        <w:jc w:val="both"/>
        <w:rPr>
          <w:rFonts w:ascii="Cambria" w:eastAsia="Times New Roman" w:hAnsi="Cambria" w:cs="Times New Roman"/>
          <w:color w:val="000000"/>
          <w:sz w:val="24"/>
          <w:szCs w:val="24"/>
          <w:u w:val="single"/>
          <w:lang w:eastAsia="pl-PL"/>
        </w:rPr>
      </w:pPr>
    </w:p>
    <w:p w14:paraId="14956CB9" w14:textId="50820B81" w:rsidR="001A1F79" w:rsidRDefault="001A1F79" w:rsidP="006F3053">
      <w:pPr>
        <w:pStyle w:val="Akapitzlist"/>
        <w:jc w:val="both"/>
        <w:rPr>
          <w:rFonts w:ascii="Cambria" w:eastAsia="Times New Roman" w:hAnsi="Cambria" w:cs="Times New Roman"/>
          <w:b/>
          <w:bCs/>
          <w:color w:val="000000"/>
          <w:sz w:val="24"/>
          <w:szCs w:val="24"/>
          <w:u w:val="single"/>
          <w:lang w:eastAsia="pl-PL"/>
        </w:rPr>
      </w:pPr>
      <w:r w:rsidRPr="001A1F79">
        <w:rPr>
          <w:rFonts w:ascii="Cambria" w:eastAsia="Times New Roman" w:hAnsi="Cambria" w:cs="Times New Roman"/>
          <w:color w:val="000000"/>
          <w:sz w:val="24"/>
          <w:szCs w:val="24"/>
          <w:u w:val="single"/>
          <w:lang w:eastAsia="pl-PL"/>
        </w:rPr>
        <w:lastRenderedPageBreak/>
        <w:t xml:space="preserve">Szczegółowy zakres prac koniecznych do wykonania w ramach zadania wskazany został w Opisie przedmiotu zamówienia , który stanowi </w:t>
      </w:r>
      <w:r w:rsidRPr="001A1F79">
        <w:rPr>
          <w:rFonts w:ascii="Cambria" w:eastAsia="Times New Roman" w:hAnsi="Cambria" w:cs="Times New Roman"/>
          <w:b/>
          <w:bCs/>
          <w:color w:val="000000"/>
          <w:sz w:val="24"/>
          <w:szCs w:val="24"/>
          <w:u w:val="single"/>
          <w:lang w:eastAsia="pl-PL"/>
        </w:rPr>
        <w:t>Załącznik nr 9 do SWZ</w:t>
      </w:r>
    </w:p>
    <w:p w14:paraId="1C50EF4E" w14:textId="77777777" w:rsidR="001A1F79" w:rsidRPr="001A1F79" w:rsidRDefault="001A1F79" w:rsidP="006F3053">
      <w:pPr>
        <w:pStyle w:val="Akapitzlist"/>
        <w:jc w:val="both"/>
        <w:rPr>
          <w:rFonts w:ascii="Cambria" w:eastAsia="Times New Roman" w:hAnsi="Cambria" w:cs="Times New Roman"/>
          <w:b/>
          <w:bCs/>
          <w:color w:val="000000"/>
          <w:sz w:val="24"/>
          <w:szCs w:val="24"/>
          <w:u w:val="single"/>
          <w:lang w:eastAsia="pl-PL"/>
        </w:rPr>
      </w:pPr>
    </w:p>
    <w:p w14:paraId="03BE4687" w14:textId="4C91A9B4" w:rsidR="00630C6A" w:rsidRPr="003A4506" w:rsidRDefault="009A5E45" w:rsidP="00AA112D">
      <w:pPr>
        <w:pStyle w:val="Akapitzlist"/>
        <w:numPr>
          <w:ilvl w:val="0"/>
          <w:numId w:val="59"/>
        </w:numPr>
        <w:jc w:val="both"/>
        <w:rPr>
          <w:rFonts w:ascii="Cambria" w:hAnsi="Cambria"/>
          <w:b/>
          <w:bCs/>
          <w:color w:val="FF0000"/>
          <w:sz w:val="24"/>
          <w:szCs w:val="24"/>
        </w:rPr>
      </w:pPr>
      <w:r w:rsidRPr="00F63A02">
        <w:rPr>
          <w:rFonts w:ascii="Cambria" w:hAnsi="Cambria"/>
          <w:sz w:val="24"/>
          <w:szCs w:val="24"/>
        </w:rPr>
        <w:t xml:space="preserve">Wspólny Słownik Zamówień CPV: </w:t>
      </w:r>
    </w:p>
    <w:p w14:paraId="372CACC6" w14:textId="77777777" w:rsidR="00330F53" w:rsidRDefault="001B27F1" w:rsidP="001B27F1">
      <w:pPr>
        <w:ind w:left="720"/>
        <w:jc w:val="both"/>
        <w:rPr>
          <w:rFonts w:ascii="Cambria" w:eastAsia="Calibri" w:hAnsi="Cambria" w:cs="Arial"/>
          <w:b/>
          <w:bCs/>
          <w:sz w:val="24"/>
          <w:szCs w:val="24"/>
        </w:rPr>
      </w:pPr>
      <w:r w:rsidRPr="00F63A02">
        <w:rPr>
          <w:rFonts w:ascii="Cambria" w:eastAsia="Calibri" w:hAnsi="Cambria" w:cs="Arial"/>
          <w:b/>
          <w:bCs/>
          <w:sz w:val="24"/>
          <w:szCs w:val="24"/>
        </w:rPr>
        <w:t>Kod główny</w:t>
      </w:r>
    </w:p>
    <w:p w14:paraId="635738A9" w14:textId="1829A7C4" w:rsidR="00A20F9E" w:rsidRDefault="00330F53" w:rsidP="001B27F1">
      <w:pPr>
        <w:ind w:left="720"/>
        <w:jc w:val="both"/>
        <w:rPr>
          <w:rFonts w:ascii="Cambria" w:eastAsia="Calibri" w:hAnsi="Cambria" w:cs="Arial"/>
          <w:b/>
          <w:bCs/>
          <w:sz w:val="24"/>
          <w:szCs w:val="24"/>
        </w:rPr>
      </w:pPr>
      <w:r>
        <w:rPr>
          <w:rFonts w:ascii="Cambria" w:eastAsia="Calibri" w:hAnsi="Cambria" w:cs="Arial"/>
          <w:b/>
          <w:bCs/>
          <w:sz w:val="24"/>
          <w:szCs w:val="24"/>
        </w:rPr>
        <w:t>KOD CPV:</w:t>
      </w:r>
      <w:r w:rsidR="001B27F1" w:rsidRPr="00F63A02">
        <w:rPr>
          <w:rFonts w:ascii="Cambria" w:eastAsia="Calibri" w:hAnsi="Cambria" w:cs="Arial"/>
          <w:b/>
          <w:bCs/>
          <w:i/>
          <w:sz w:val="24"/>
          <w:szCs w:val="24"/>
        </w:rPr>
        <w:t xml:space="preserve"> </w:t>
      </w:r>
      <w:r w:rsidR="00923025">
        <w:rPr>
          <w:rFonts w:ascii="Cambria" w:eastAsia="Calibri" w:hAnsi="Cambria" w:cs="Arial"/>
          <w:b/>
          <w:bCs/>
          <w:sz w:val="24"/>
          <w:szCs w:val="24"/>
        </w:rPr>
        <w:t xml:space="preserve">50531100-7 </w:t>
      </w:r>
      <w:r w:rsidR="00923025" w:rsidRPr="00923025">
        <w:rPr>
          <w:rFonts w:ascii="Cambria" w:eastAsia="Calibri" w:hAnsi="Cambria" w:cs="Arial"/>
          <w:b/>
          <w:bCs/>
          <w:sz w:val="24"/>
          <w:szCs w:val="24"/>
        </w:rPr>
        <w:t>Usługi w zakresie napraw i konserwacji kotłów grzewczych</w:t>
      </w:r>
    </w:p>
    <w:p w14:paraId="3CCCF4A0" w14:textId="2F2B1E2D" w:rsidR="002739AB" w:rsidRDefault="00630C6A" w:rsidP="001B27F1">
      <w:pPr>
        <w:ind w:left="720"/>
        <w:jc w:val="both"/>
        <w:rPr>
          <w:rFonts w:ascii="Cambria" w:eastAsia="Calibri" w:hAnsi="Cambria" w:cs="Arial"/>
          <w:b/>
          <w:bCs/>
          <w:sz w:val="24"/>
          <w:szCs w:val="24"/>
        </w:rPr>
      </w:pPr>
      <w:r>
        <w:rPr>
          <w:rFonts w:ascii="Cambria" w:eastAsia="Calibri" w:hAnsi="Cambria" w:cs="Arial"/>
          <w:b/>
          <w:bCs/>
          <w:sz w:val="24"/>
          <w:szCs w:val="24"/>
        </w:rPr>
        <w:t xml:space="preserve"> </w:t>
      </w:r>
    </w:p>
    <w:p w14:paraId="0F98DCED" w14:textId="77777777" w:rsidR="001A1F79" w:rsidRPr="001A1F79" w:rsidRDefault="001A1F79" w:rsidP="001B27F1">
      <w:pPr>
        <w:ind w:left="720"/>
        <w:jc w:val="both"/>
        <w:rPr>
          <w:rFonts w:ascii="Cambria" w:eastAsia="Calibri" w:hAnsi="Cambria" w:cs="Arial"/>
          <w:b/>
          <w:bCs/>
          <w:sz w:val="24"/>
          <w:szCs w:val="24"/>
        </w:rPr>
      </w:pPr>
    </w:p>
    <w:p w14:paraId="62BFDEDF" w14:textId="4BCA272E" w:rsidR="001A1F79" w:rsidRPr="005D7A54" w:rsidRDefault="001A1F79" w:rsidP="00AA112D">
      <w:pPr>
        <w:pStyle w:val="Akapitzlist"/>
        <w:numPr>
          <w:ilvl w:val="0"/>
          <w:numId w:val="59"/>
        </w:numPr>
        <w:jc w:val="both"/>
        <w:rPr>
          <w:rFonts w:ascii="Cambria" w:hAnsi="Cambria"/>
          <w:sz w:val="24"/>
          <w:szCs w:val="24"/>
        </w:rPr>
      </w:pPr>
      <w:r w:rsidRPr="005D7A54">
        <w:rPr>
          <w:rFonts w:ascii="Cambria" w:hAnsi="Cambria"/>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 Dz.U. z 2020 r. poz. 1320) obejmują następujące rodzaje czynności :</w:t>
      </w:r>
    </w:p>
    <w:p w14:paraId="36E37078" w14:textId="3190EA98" w:rsidR="001A1F79" w:rsidRPr="005D7A54" w:rsidRDefault="001A1F79" w:rsidP="005D7A54">
      <w:pPr>
        <w:pStyle w:val="Akapitzlist"/>
        <w:numPr>
          <w:ilvl w:val="1"/>
          <w:numId w:val="53"/>
        </w:numPr>
        <w:jc w:val="both"/>
        <w:rPr>
          <w:rFonts w:ascii="Cambria" w:hAnsi="Cambria"/>
          <w:sz w:val="24"/>
          <w:szCs w:val="24"/>
        </w:rPr>
      </w:pPr>
      <w:r w:rsidRPr="005D7A54">
        <w:rPr>
          <w:rFonts w:ascii="Cambria" w:hAnsi="Cambria"/>
          <w:sz w:val="24"/>
          <w:szCs w:val="24"/>
        </w:rPr>
        <w:t xml:space="preserve">Pracownik na stanowisku spawacz kotłowy </w:t>
      </w:r>
    </w:p>
    <w:p w14:paraId="6339C3C4" w14:textId="4347456E" w:rsidR="00630C6A" w:rsidRPr="00F25C81" w:rsidRDefault="001A1F79" w:rsidP="00AA112D">
      <w:pPr>
        <w:pStyle w:val="Akapitzlist"/>
        <w:numPr>
          <w:ilvl w:val="0"/>
          <w:numId w:val="59"/>
        </w:numPr>
        <w:jc w:val="both"/>
        <w:rPr>
          <w:rFonts w:ascii="Cambria" w:hAnsi="Cambria"/>
          <w:b/>
          <w:bCs/>
          <w:sz w:val="24"/>
          <w:szCs w:val="24"/>
          <w:u w:val="single"/>
        </w:rPr>
      </w:pPr>
      <w:r w:rsidRPr="005D7A54">
        <w:rPr>
          <w:rFonts w:ascii="Cambria" w:hAnsi="Cambria"/>
          <w:sz w:val="24"/>
          <w:szCs w:val="24"/>
        </w:rPr>
        <w:t xml:space="preserve">Szczegółowe wymagania dotyczące realizacji oraz egzekwowania wymogu zatrudnienia na podstawie stosunku pracy zostały określone we wzorze umowy, stanowiącym odpowiednio </w:t>
      </w:r>
      <w:r w:rsidRPr="00F25C81">
        <w:rPr>
          <w:rFonts w:ascii="Cambria" w:hAnsi="Cambria"/>
          <w:b/>
          <w:bCs/>
          <w:sz w:val="24"/>
          <w:szCs w:val="24"/>
          <w:u w:val="single"/>
        </w:rPr>
        <w:t>Załącznik nr 4 do SWZ</w:t>
      </w:r>
      <w:r w:rsidR="005D7A54" w:rsidRPr="00F25C81">
        <w:rPr>
          <w:rFonts w:ascii="Cambria" w:hAnsi="Cambria"/>
          <w:b/>
          <w:bCs/>
          <w:sz w:val="24"/>
          <w:szCs w:val="24"/>
          <w:u w:val="single"/>
        </w:rPr>
        <w:t>.</w:t>
      </w:r>
      <w:r w:rsidRPr="00F25C81">
        <w:rPr>
          <w:rFonts w:ascii="Cambria" w:hAnsi="Cambria"/>
          <w:b/>
          <w:bCs/>
          <w:sz w:val="24"/>
          <w:szCs w:val="24"/>
          <w:u w:val="single"/>
        </w:rPr>
        <w:t xml:space="preserve"> </w:t>
      </w:r>
    </w:p>
    <w:p w14:paraId="7131404F" w14:textId="3EFA2DA6" w:rsidR="006A434B" w:rsidRPr="00F63A02" w:rsidRDefault="006A434B" w:rsidP="006A434B">
      <w:pPr>
        <w:spacing w:after="0"/>
        <w:jc w:val="both"/>
        <w:rPr>
          <w:rFonts w:ascii="Cambria" w:hAnsi="Cambria"/>
          <w:color w:val="000000" w:themeColor="text1"/>
          <w:sz w:val="24"/>
          <w:szCs w:val="24"/>
        </w:rPr>
      </w:pPr>
    </w:p>
    <w:p w14:paraId="32D66F6B" w14:textId="2AB36701" w:rsidR="00433D6A" w:rsidRPr="00F63A02" w:rsidRDefault="00433D6A" w:rsidP="00590E08">
      <w:pPr>
        <w:pStyle w:val="Akapitzlist"/>
        <w:numPr>
          <w:ilvl w:val="0"/>
          <w:numId w:val="21"/>
        </w:numPr>
        <w:shd w:val="clear" w:color="auto" w:fill="A6A6A6" w:themeFill="background1" w:themeFillShade="A6"/>
        <w:spacing w:after="0"/>
        <w:ind w:left="142" w:hanging="284"/>
        <w:jc w:val="both"/>
        <w:rPr>
          <w:rFonts w:ascii="Cambria" w:hAnsi="Cambria"/>
          <w:b/>
          <w:sz w:val="24"/>
          <w:szCs w:val="24"/>
        </w:rPr>
      </w:pPr>
      <w:r w:rsidRPr="00F63A02">
        <w:rPr>
          <w:rFonts w:ascii="Cambria" w:hAnsi="Cambria"/>
          <w:b/>
          <w:sz w:val="24"/>
          <w:szCs w:val="24"/>
        </w:rPr>
        <w:t xml:space="preserve">TERMIN I MIEJSCE WYKONANIA ZAMÓWIENIA </w:t>
      </w:r>
    </w:p>
    <w:p w14:paraId="4979DCD3" w14:textId="77777777" w:rsidR="00175FBC" w:rsidRPr="00F63A02" w:rsidRDefault="00175FBC" w:rsidP="00175FBC">
      <w:pPr>
        <w:pStyle w:val="Akapitzlist"/>
        <w:spacing w:after="0"/>
        <w:ind w:left="142"/>
        <w:jc w:val="both"/>
        <w:rPr>
          <w:rFonts w:ascii="Cambria" w:hAnsi="Cambria"/>
          <w:b/>
          <w:sz w:val="24"/>
          <w:szCs w:val="24"/>
        </w:rPr>
      </w:pPr>
    </w:p>
    <w:p w14:paraId="1E783FBD" w14:textId="017FB91A" w:rsidR="00433D6A" w:rsidRPr="00F63A02" w:rsidRDefault="00433D6A" w:rsidP="00AF50CF">
      <w:pPr>
        <w:pStyle w:val="Akapitzlist"/>
        <w:numPr>
          <w:ilvl w:val="0"/>
          <w:numId w:val="22"/>
        </w:numPr>
        <w:spacing w:after="0"/>
        <w:ind w:left="284" w:hanging="284"/>
        <w:jc w:val="both"/>
        <w:rPr>
          <w:rFonts w:ascii="Cambria" w:hAnsi="Cambria"/>
          <w:b/>
          <w:bCs/>
          <w:color w:val="FF0000"/>
          <w:sz w:val="24"/>
          <w:szCs w:val="24"/>
          <w:u w:val="single"/>
        </w:rPr>
      </w:pPr>
      <w:r w:rsidRPr="00F63A02">
        <w:rPr>
          <w:rFonts w:ascii="Cambria" w:hAnsi="Cambria"/>
          <w:color w:val="000000" w:themeColor="text1"/>
          <w:sz w:val="24"/>
          <w:szCs w:val="24"/>
        </w:rPr>
        <w:t xml:space="preserve">Miejsce wykonania zamówienia: </w:t>
      </w:r>
      <w:r w:rsidR="00F63A02" w:rsidRPr="00F63A02">
        <w:rPr>
          <w:rFonts w:ascii="Cambria" w:hAnsi="Cambria"/>
          <w:b/>
          <w:bCs/>
          <w:color w:val="000000" w:themeColor="text1"/>
          <w:sz w:val="24"/>
          <w:szCs w:val="24"/>
          <w:u w:val="single"/>
        </w:rPr>
        <w:t>Polska i Kraje UE</w:t>
      </w:r>
    </w:p>
    <w:p w14:paraId="3D43AECA" w14:textId="13914B63" w:rsidR="00853592" w:rsidRPr="00F63A02" w:rsidRDefault="00433D6A" w:rsidP="005D7A54">
      <w:pPr>
        <w:pStyle w:val="Akapitzlist"/>
        <w:numPr>
          <w:ilvl w:val="0"/>
          <w:numId w:val="22"/>
        </w:numPr>
        <w:spacing w:after="0"/>
        <w:ind w:left="284" w:hanging="284"/>
        <w:jc w:val="both"/>
        <w:rPr>
          <w:rFonts w:ascii="Cambria" w:hAnsi="Cambria"/>
          <w:b/>
          <w:bCs/>
          <w:sz w:val="24"/>
          <w:szCs w:val="24"/>
          <w:u w:val="single"/>
        </w:rPr>
      </w:pPr>
      <w:r w:rsidRPr="00F63A02">
        <w:rPr>
          <w:rFonts w:ascii="Cambria" w:hAnsi="Cambria"/>
          <w:sz w:val="24"/>
          <w:szCs w:val="24"/>
        </w:rPr>
        <w:t xml:space="preserve">Termin </w:t>
      </w:r>
      <w:r w:rsidR="00175FBC" w:rsidRPr="00F63A02">
        <w:rPr>
          <w:rFonts w:ascii="Cambria" w:hAnsi="Cambria"/>
          <w:sz w:val="24"/>
          <w:szCs w:val="24"/>
        </w:rPr>
        <w:t>wykonania</w:t>
      </w:r>
      <w:r w:rsidRPr="00F63A02">
        <w:rPr>
          <w:rFonts w:ascii="Cambria" w:hAnsi="Cambria"/>
          <w:sz w:val="24"/>
          <w:szCs w:val="24"/>
        </w:rPr>
        <w:t>:</w:t>
      </w:r>
      <w:r w:rsidR="00175FBC" w:rsidRPr="00F63A02">
        <w:rPr>
          <w:rFonts w:ascii="Cambria" w:hAnsi="Cambria"/>
          <w:sz w:val="24"/>
          <w:szCs w:val="24"/>
        </w:rPr>
        <w:t xml:space="preserve"> </w:t>
      </w:r>
      <w:r w:rsidR="00D06BD0">
        <w:rPr>
          <w:rFonts w:ascii="Cambria" w:hAnsi="Cambria"/>
          <w:b/>
          <w:bCs/>
          <w:sz w:val="24"/>
          <w:szCs w:val="24"/>
          <w:u w:val="single"/>
        </w:rPr>
        <w:t>36</w:t>
      </w:r>
      <w:r w:rsidR="00F63A02" w:rsidRPr="00F63A02">
        <w:rPr>
          <w:rFonts w:ascii="Cambria" w:hAnsi="Cambria"/>
          <w:b/>
          <w:bCs/>
          <w:sz w:val="24"/>
          <w:szCs w:val="24"/>
          <w:u w:val="single"/>
        </w:rPr>
        <w:t xml:space="preserve"> miesi</w:t>
      </w:r>
      <w:r w:rsidR="001A3736">
        <w:rPr>
          <w:rFonts w:ascii="Cambria" w:hAnsi="Cambria"/>
          <w:b/>
          <w:bCs/>
          <w:sz w:val="24"/>
          <w:szCs w:val="24"/>
          <w:u w:val="single"/>
        </w:rPr>
        <w:t>ęcy</w:t>
      </w:r>
      <w:r w:rsidR="00F63A02" w:rsidRPr="00F63A02">
        <w:rPr>
          <w:rFonts w:ascii="Cambria" w:hAnsi="Cambria"/>
          <w:b/>
          <w:bCs/>
          <w:sz w:val="24"/>
          <w:szCs w:val="24"/>
          <w:u w:val="single"/>
        </w:rPr>
        <w:t xml:space="preserve"> od zawarcia umowy </w:t>
      </w:r>
    </w:p>
    <w:p w14:paraId="12B49807" w14:textId="77777777" w:rsidR="00F63A02" w:rsidRPr="00F63A02" w:rsidRDefault="00F63A02" w:rsidP="00F63A02">
      <w:pPr>
        <w:pStyle w:val="Akapitzlist"/>
        <w:spacing w:after="0"/>
        <w:ind w:left="284"/>
        <w:jc w:val="both"/>
        <w:rPr>
          <w:rFonts w:ascii="Cambria" w:hAnsi="Cambria"/>
          <w:b/>
          <w:bCs/>
          <w:sz w:val="24"/>
          <w:szCs w:val="24"/>
          <w:u w:val="single"/>
        </w:rPr>
      </w:pPr>
    </w:p>
    <w:p w14:paraId="30423096" w14:textId="2E118D71" w:rsidR="00B909F2" w:rsidRPr="00F63A02" w:rsidRDefault="00B909F2" w:rsidP="00590E08">
      <w:pPr>
        <w:pStyle w:val="Akapitzlist"/>
        <w:numPr>
          <w:ilvl w:val="0"/>
          <w:numId w:val="21"/>
        </w:numPr>
        <w:shd w:val="clear" w:color="auto" w:fill="A6A6A6" w:themeFill="background1" w:themeFillShade="A6"/>
        <w:spacing w:after="0"/>
        <w:ind w:left="426"/>
        <w:jc w:val="both"/>
        <w:rPr>
          <w:rFonts w:ascii="Cambria" w:hAnsi="Cambria"/>
          <w:b/>
          <w:sz w:val="24"/>
          <w:szCs w:val="24"/>
        </w:rPr>
      </w:pPr>
      <w:r w:rsidRPr="00F63A02">
        <w:rPr>
          <w:rFonts w:ascii="Cambria" w:hAnsi="Cambria"/>
          <w:b/>
          <w:sz w:val="24"/>
          <w:szCs w:val="24"/>
        </w:rPr>
        <w:t xml:space="preserve">WARUNKI UDZIAŁU W POSTEPOWANIU </w:t>
      </w:r>
    </w:p>
    <w:p w14:paraId="3B9D9E6A" w14:textId="28D30B45" w:rsidR="000E1241" w:rsidRPr="00F63A02" w:rsidRDefault="000E1241" w:rsidP="009C00E4">
      <w:pPr>
        <w:spacing w:after="0"/>
        <w:rPr>
          <w:rFonts w:ascii="Cambria" w:hAnsi="Cambria"/>
          <w:sz w:val="24"/>
          <w:szCs w:val="24"/>
        </w:rPr>
      </w:pPr>
    </w:p>
    <w:p w14:paraId="6338EE24" w14:textId="7AD0703E" w:rsidR="00377D13" w:rsidRPr="00F63A02" w:rsidRDefault="000E1241" w:rsidP="002739AB">
      <w:pPr>
        <w:pStyle w:val="Akapitzlist"/>
        <w:numPr>
          <w:ilvl w:val="0"/>
          <w:numId w:val="1"/>
        </w:numPr>
        <w:ind w:left="284" w:hanging="284"/>
        <w:jc w:val="both"/>
        <w:rPr>
          <w:rFonts w:ascii="Cambria" w:hAnsi="Cambria"/>
          <w:sz w:val="24"/>
          <w:szCs w:val="24"/>
        </w:rPr>
      </w:pPr>
      <w:r w:rsidRPr="00F63A02">
        <w:rPr>
          <w:rFonts w:ascii="Cambria" w:hAnsi="Cambria"/>
          <w:sz w:val="24"/>
          <w:szCs w:val="24"/>
        </w:rPr>
        <w:t xml:space="preserve">O udzielenie zamówienia mogą ubiegać się Wykonawcy, którzy nie podlegają wykluczeniu, na zasadach określonych w Rozdziale </w:t>
      </w:r>
      <w:r w:rsidRPr="007525A0">
        <w:rPr>
          <w:rFonts w:ascii="Cambria" w:hAnsi="Cambria"/>
          <w:sz w:val="24"/>
          <w:szCs w:val="24"/>
        </w:rPr>
        <w:t>VI</w:t>
      </w:r>
      <w:r w:rsidR="004006D9" w:rsidRPr="007525A0">
        <w:rPr>
          <w:rFonts w:ascii="Cambria" w:hAnsi="Cambria"/>
          <w:sz w:val="24"/>
          <w:szCs w:val="24"/>
        </w:rPr>
        <w:t>II</w:t>
      </w:r>
      <w:r w:rsidRPr="007525A0">
        <w:rPr>
          <w:rFonts w:ascii="Cambria" w:hAnsi="Cambria"/>
          <w:sz w:val="24"/>
          <w:szCs w:val="24"/>
        </w:rPr>
        <w:t xml:space="preserve"> SWZ</w:t>
      </w:r>
      <w:r w:rsidRPr="00F63A02">
        <w:rPr>
          <w:rFonts w:ascii="Cambria" w:hAnsi="Cambria"/>
          <w:sz w:val="24"/>
          <w:szCs w:val="24"/>
        </w:rPr>
        <w:t>, oraz spełniają określone przez Zamawiającego warunki udziału w postępowaniu.</w:t>
      </w:r>
    </w:p>
    <w:p w14:paraId="35750388" w14:textId="48258A56" w:rsidR="000E1241" w:rsidRPr="00F63A02" w:rsidRDefault="000E1241" w:rsidP="002739AB">
      <w:pPr>
        <w:pStyle w:val="Akapitzlist"/>
        <w:numPr>
          <w:ilvl w:val="0"/>
          <w:numId w:val="1"/>
        </w:numPr>
        <w:ind w:left="284" w:hanging="284"/>
        <w:jc w:val="both"/>
        <w:rPr>
          <w:rFonts w:ascii="Cambria" w:hAnsi="Cambria"/>
          <w:sz w:val="24"/>
          <w:szCs w:val="24"/>
        </w:rPr>
      </w:pPr>
      <w:r w:rsidRPr="00F63A02">
        <w:rPr>
          <w:rFonts w:ascii="Cambria" w:hAnsi="Cambria"/>
          <w:sz w:val="24"/>
          <w:szCs w:val="24"/>
        </w:rPr>
        <w:t>O udzielenie zamówienia mogą ubiegać się Wykonawcy, którzy spełniają warunki dotyczące:</w:t>
      </w:r>
    </w:p>
    <w:p w14:paraId="651542F5" w14:textId="1A14C04F" w:rsidR="000E1241" w:rsidRPr="00F63A02" w:rsidRDefault="000E1241" w:rsidP="00377D13">
      <w:pPr>
        <w:ind w:left="284"/>
        <w:jc w:val="both"/>
        <w:rPr>
          <w:rFonts w:ascii="Cambria" w:hAnsi="Cambria"/>
          <w:sz w:val="24"/>
          <w:szCs w:val="24"/>
        </w:rPr>
      </w:pPr>
      <w:r w:rsidRPr="00F63A02">
        <w:rPr>
          <w:rFonts w:ascii="Cambria" w:hAnsi="Cambria"/>
          <w:sz w:val="24"/>
          <w:szCs w:val="24"/>
        </w:rPr>
        <w:t>1)</w:t>
      </w:r>
      <w:r w:rsidRPr="00F63A02">
        <w:rPr>
          <w:rFonts w:ascii="Cambria" w:hAnsi="Cambria"/>
          <w:sz w:val="24"/>
          <w:szCs w:val="24"/>
        </w:rPr>
        <w:tab/>
        <w:t>zdolności do występowania w obrocie gospodarczym:</w:t>
      </w:r>
    </w:p>
    <w:p w14:paraId="7BB6A6F0" w14:textId="77777777" w:rsidR="000E1241" w:rsidRPr="00F63A02" w:rsidRDefault="000E1241" w:rsidP="00377D13">
      <w:pPr>
        <w:ind w:left="284"/>
        <w:jc w:val="both"/>
        <w:rPr>
          <w:rFonts w:ascii="Cambria" w:hAnsi="Cambria"/>
          <w:i/>
          <w:sz w:val="24"/>
          <w:szCs w:val="24"/>
        </w:rPr>
      </w:pPr>
      <w:r w:rsidRPr="00F63A02">
        <w:rPr>
          <w:rFonts w:ascii="Cambria" w:hAnsi="Cambria"/>
          <w:i/>
          <w:sz w:val="24"/>
          <w:szCs w:val="24"/>
        </w:rPr>
        <w:t>Zamawiający nie stawia warunku w powyższym zakresie.</w:t>
      </w:r>
    </w:p>
    <w:p w14:paraId="292F41A5" w14:textId="77777777" w:rsidR="000E1241" w:rsidRPr="00F63A02" w:rsidRDefault="000E1241" w:rsidP="00377D13">
      <w:pPr>
        <w:ind w:left="284"/>
        <w:jc w:val="both"/>
        <w:rPr>
          <w:rFonts w:ascii="Cambria" w:hAnsi="Cambria"/>
          <w:sz w:val="24"/>
          <w:szCs w:val="24"/>
        </w:rPr>
      </w:pPr>
      <w:r w:rsidRPr="00F63A02">
        <w:rPr>
          <w:rFonts w:ascii="Cambria" w:hAnsi="Cambria"/>
          <w:sz w:val="24"/>
          <w:szCs w:val="24"/>
        </w:rPr>
        <w:t>2)</w:t>
      </w:r>
      <w:r w:rsidRPr="00F63A02">
        <w:rPr>
          <w:rFonts w:ascii="Cambria" w:hAnsi="Cambria"/>
          <w:sz w:val="24"/>
          <w:szCs w:val="24"/>
        </w:rPr>
        <w:tab/>
        <w:t>uprawnień do prowadzenia określonej działalności gospodarczej lub zawodowej, o ile wynika to z odrębnych przepisów :</w:t>
      </w:r>
    </w:p>
    <w:p w14:paraId="0C2CF200" w14:textId="0D3B90F7" w:rsidR="00E123E3" w:rsidRPr="00AA112D" w:rsidRDefault="00E123E3" w:rsidP="00EC0E04">
      <w:pPr>
        <w:ind w:left="284"/>
        <w:jc w:val="both"/>
        <w:rPr>
          <w:rFonts w:ascii="Cambria" w:hAnsi="Cambria"/>
          <w:b/>
          <w:bCs/>
          <w:i/>
          <w:color w:val="1F3864" w:themeColor="accent1" w:themeShade="80"/>
          <w:sz w:val="24"/>
          <w:szCs w:val="24"/>
        </w:rPr>
      </w:pPr>
      <w:r w:rsidRPr="00AA112D">
        <w:rPr>
          <w:rFonts w:ascii="Cambria" w:hAnsi="Cambria"/>
          <w:b/>
          <w:bCs/>
          <w:i/>
          <w:color w:val="1F3864" w:themeColor="accent1" w:themeShade="80"/>
          <w:sz w:val="24"/>
          <w:szCs w:val="24"/>
        </w:rPr>
        <w:t>Wykonawca spełni warunek jeżeli wykaże, że: posiada aktualne Uprawnienie, wydane przez Transportowy Dozór Techniczny</w:t>
      </w:r>
      <w:r w:rsidR="00CC099A" w:rsidRPr="00AA112D">
        <w:rPr>
          <w:rFonts w:ascii="Cambria" w:hAnsi="Cambria"/>
          <w:b/>
          <w:bCs/>
          <w:i/>
          <w:color w:val="1F3864" w:themeColor="accent1" w:themeShade="80"/>
          <w:sz w:val="24"/>
          <w:szCs w:val="24"/>
        </w:rPr>
        <w:t xml:space="preserve"> w Polsce</w:t>
      </w:r>
      <w:r w:rsidRPr="00AA112D">
        <w:rPr>
          <w:rFonts w:ascii="Cambria" w:hAnsi="Cambria"/>
          <w:b/>
          <w:bCs/>
          <w:i/>
          <w:color w:val="1F3864" w:themeColor="accent1" w:themeShade="80"/>
          <w:sz w:val="24"/>
          <w:szCs w:val="24"/>
        </w:rPr>
        <w:t xml:space="preserve"> w formie decyzji administracyjnej, potwierdzające posiadanie przez Wykonawcę uprawnień do </w:t>
      </w:r>
      <w:r w:rsidRPr="00AA112D">
        <w:rPr>
          <w:rFonts w:ascii="Cambria" w:hAnsi="Cambria"/>
          <w:b/>
          <w:bCs/>
          <w:i/>
          <w:color w:val="1F3864" w:themeColor="accent1" w:themeShade="80"/>
          <w:sz w:val="24"/>
          <w:szCs w:val="24"/>
        </w:rPr>
        <w:lastRenderedPageBreak/>
        <w:t>wykonywania działalności związanej z naprawą kotłów parowozowych lub działa w oparciu o art. 9 ustawy z dnia 21 grudnia 2000 roku o dozorze technicznym.</w:t>
      </w:r>
    </w:p>
    <w:p w14:paraId="420B0DBA" w14:textId="491A2C93" w:rsidR="000E1241" w:rsidRPr="00F63A02" w:rsidRDefault="000E1241" w:rsidP="00377D13">
      <w:pPr>
        <w:ind w:left="284"/>
        <w:jc w:val="both"/>
        <w:rPr>
          <w:rFonts w:ascii="Cambria" w:hAnsi="Cambria"/>
          <w:sz w:val="24"/>
          <w:szCs w:val="24"/>
        </w:rPr>
      </w:pPr>
      <w:r w:rsidRPr="00F63A02">
        <w:rPr>
          <w:rFonts w:ascii="Cambria" w:hAnsi="Cambria"/>
          <w:sz w:val="24"/>
          <w:szCs w:val="24"/>
        </w:rPr>
        <w:t>3)</w:t>
      </w:r>
      <w:r w:rsidRPr="00F63A02">
        <w:rPr>
          <w:rFonts w:ascii="Cambria" w:hAnsi="Cambria"/>
          <w:sz w:val="24"/>
          <w:szCs w:val="24"/>
        </w:rPr>
        <w:tab/>
        <w:t>sytuacji ekonomicznej lub finansowej:</w:t>
      </w:r>
    </w:p>
    <w:p w14:paraId="2BD7FF2E" w14:textId="78239952" w:rsidR="002800A4" w:rsidRPr="00AA112D" w:rsidRDefault="00175FBC" w:rsidP="00045068">
      <w:pPr>
        <w:ind w:left="284"/>
        <w:jc w:val="both"/>
        <w:rPr>
          <w:rFonts w:ascii="Cambria" w:hAnsi="Cambria"/>
          <w:b/>
          <w:bCs/>
          <w:i/>
          <w:color w:val="1F3864" w:themeColor="accent1" w:themeShade="80"/>
          <w:sz w:val="24"/>
          <w:szCs w:val="24"/>
        </w:rPr>
      </w:pPr>
      <w:r w:rsidRPr="00AA112D">
        <w:rPr>
          <w:rFonts w:ascii="Cambria" w:hAnsi="Cambria"/>
          <w:b/>
          <w:bCs/>
          <w:i/>
          <w:color w:val="1F3864" w:themeColor="accent1" w:themeShade="80"/>
          <w:sz w:val="24"/>
          <w:szCs w:val="24"/>
        </w:rPr>
        <w:t xml:space="preserve">Wykonawca spełni warunek jeżeli wykaże, że: posiada polisę od odpowiedzialności cywilnej (lub inny równoważny dokument) z tytułu prowadzenia działalności związanej z przedmiotem zamówienia na sumę gwarancyjną nie niższą niż </w:t>
      </w:r>
      <w:r w:rsidR="005D7A54" w:rsidRPr="00AA112D">
        <w:rPr>
          <w:rFonts w:ascii="Cambria" w:hAnsi="Cambria"/>
          <w:b/>
          <w:bCs/>
          <w:i/>
          <w:color w:val="1F3864" w:themeColor="accent1" w:themeShade="80"/>
          <w:sz w:val="24"/>
          <w:szCs w:val="24"/>
        </w:rPr>
        <w:t>2</w:t>
      </w:r>
      <w:r w:rsidRPr="00AA112D">
        <w:rPr>
          <w:rFonts w:ascii="Cambria" w:hAnsi="Cambria"/>
          <w:b/>
          <w:bCs/>
          <w:i/>
          <w:color w:val="1F3864" w:themeColor="accent1" w:themeShade="80"/>
          <w:sz w:val="24"/>
          <w:szCs w:val="24"/>
        </w:rPr>
        <w:t> 000 000,00 PLN</w:t>
      </w:r>
    </w:p>
    <w:p w14:paraId="1A73E340" w14:textId="1865406F" w:rsidR="006D5AB3" w:rsidRPr="00F63A02" w:rsidRDefault="006D5AB3" w:rsidP="00377D13">
      <w:pPr>
        <w:ind w:left="284"/>
        <w:jc w:val="both"/>
        <w:rPr>
          <w:rFonts w:ascii="Cambria" w:hAnsi="Cambria"/>
          <w:i/>
          <w:sz w:val="24"/>
          <w:szCs w:val="24"/>
        </w:rPr>
      </w:pPr>
    </w:p>
    <w:p w14:paraId="3B397118" w14:textId="77777777" w:rsidR="000E1241" w:rsidRPr="00F63A02" w:rsidRDefault="000E1241" w:rsidP="00377D13">
      <w:pPr>
        <w:ind w:left="284"/>
        <w:jc w:val="both"/>
        <w:rPr>
          <w:rFonts w:ascii="Cambria" w:hAnsi="Cambria"/>
          <w:sz w:val="24"/>
          <w:szCs w:val="24"/>
        </w:rPr>
      </w:pPr>
      <w:r w:rsidRPr="00F63A02">
        <w:rPr>
          <w:rFonts w:ascii="Cambria" w:hAnsi="Cambria"/>
          <w:sz w:val="24"/>
          <w:szCs w:val="24"/>
        </w:rPr>
        <w:t>4)</w:t>
      </w:r>
      <w:r w:rsidRPr="00F63A02">
        <w:rPr>
          <w:rFonts w:ascii="Cambria" w:hAnsi="Cambria"/>
          <w:sz w:val="24"/>
          <w:szCs w:val="24"/>
        </w:rPr>
        <w:tab/>
      </w:r>
      <w:bookmarkStart w:id="6" w:name="_Hlk68707229"/>
      <w:r w:rsidRPr="00F63A02">
        <w:rPr>
          <w:rFonts w:ascii="Cambria" w:hAnsi="Cambria"/>
          <w:sz w:val="24"/>
          <w:szCs w:val="24"/>
        </w:rPr>
        <w:t>zdolności technicznej lub zawodowej</w:t>
      </w:r>
      <w:bookmarkEnd w:id="6"/>
      <w:r w:rsidRPr="00F63A02">
        <w:rPr>
          <w:rFonts w:ascii="Cambria" w:hAnsi="Cambria"/>
          <w:sz w:val="24"/>
          <w:szCs w:val="24"/>
        </w:rPr>
        <w:t>:</w:t>
      </w:r>
    </w:p>
    <w:p w14:paraId="6C34E792" w14:textId="70CF8A21" w:rsidR="0018365F" w:rsidRPr="00AA112D" w:rsidRDefault="00175FBC" w:rsidP="00175FBC">
      <w:pPr>
        <w:ind w:left="284"/>
        <w:jc w:val="both"/>
        <w:rPr>
          <w:rFonts w:ascii="Cambria" w:hAnsi="Cambria"/>
          <w:b/>
          <w:bCs/>
          <w:i/>
          <w:color w:val="1F3864" w:themeColor="accent1" w:themeShade="80"/>
          <w:sz w:val="24"/>
          <w:szCs w:val="24"/>
        </w:rPr>
      </w:pPr>
      <w:r w:rsidRPr="00AA112D">
        <w:rPr>
          <w:rFonts w:ascii="Cambria" w:hAnsi="Cambria"/>
          <w:b/>
          <w:bCs/>
          <w:i/>
          <w:color w:val="1F3864" w:themeColor="accent1" w:themeShade="80"/>
          <w:sz w:val="24"/>
          <w:szCs w:val="24"/>
        </w:rPr>
        <w:t xml:space="preserve">wykonał (a w przypadku świadczeń okresowych lub ciągłych również wykonuje) należycie w okresie ostatnich </w:t>
      </w:r>
      <w:r w:rsidR="007525A0" w:rsidRPr="00AA112D">
        <w:rPr>
          <w:rFonts w:ascii="Cambria" w:hAnsi="Cambria"/>
          <w:b/>
          <w:bCs/>
          <w:i/>
          <w:color w:val="1F3864" w:themeColor="accent1" w:themeShade="80"/>
          <w:sz w:val="24"/>
          <w:szCs w:val="24"/>
        </w:rPr>
        <w:t xml:space="preserve">pięciu </w:t>
      </w:r>
      <w:r w:rsidRPr="00AA112D">
        <w:rPr>
          <w:rFonts w:ascii="Cambria" w:hAnsi="Cambria"/>
          <w:b/>
          <w:bCs/>
          <w:i/>
          <w:color w:val="1F3864" w:themeColor="accent1" w:themeShade="80"/>
          <w:sz w:val="24"/>
          <w:szCs w:val="24"/>
        </w:rPr>
        <w:t xml:space="preserve">lat przed upływem terminu składania ofert, a jeżeli okres prowadzenia działalności jest krótszy – w tym okresie, minimum </w:t>
      </w:r>
      <w:r w:rsidR="002800A4" w:rsidRPr="00AA112D">
        <w:rPr>
          <w:rFonts w:ascii="Cambria" w:hAnsi="Cambria"/>
          <w:b/>
          <w:bCs/>
          <w:i/>
          <w:color w:val="1F3864" w:themeColor="accent1" w:themeShade="80"/>
          <w:sz w:val="24"/>
          <w:szCs w:val="24"/>
        </w:rPr>
        <w:t xml:space="preserve">jednej </w:t>
      </w:r>
      <w:r w:rsidR="007525A0" w:rsidRPr="00AA112D">
        <w:rPr>
          <w:rFonts w:ascii="Cambria" w:hAnsi="Cambria"/>
          <w:b/>
          <w:bCs/>
          <w:i/>
          <w:color w:val="1F3864" w:themeColor="accent1" w:themeShade="80"/>
          <w:sz w:val="24"/>
          <w:szCs w:val="24"/>
        </w:rPr>
        <w:t>usługi</w:t>
      </w:r>
      <w:r w:rsidRPr="00AA112D">
        <w:rPr>
          <w:rFonts w:ascii="Cambria" w:hAnsi="Cambria"/>
          <w:b/>
          <w:bCs/>
          <w:i/>
          <w:color w:val="1F3864" w:themeColor="accent1" w:themeShade="80"/>
          <w:sz w:val="24"/>
          <w:szCs w:val="24"/>
        </w:rPr>
        <w:t xml:space="preserve"> związan</w:t>
      </w:r>
      <w:r w:rsidR="007525A0" w:rsidRPr="00AA112D">
        <w:rPr>
          <w:rFonts w:ascii="Cambria" w:hAnsi="Cambria"/>
          <w:b/>
          <w:bCs/>
          <w:i/>
          <w:color w:val="1F3864" w:themeColor="accent1" w:themeShade="80"/>
          <w:sz w:val="24"/>
          <w:szCs w:val="24"/>
        </w:rPr>
        <w:t>e</w:t>
      </w:r>
      <w:r w:rsidR="002800A4" w:rsidRPr="00AA112D">
        <w:rPr>
          <w:rFonts w:ascii="Cambria" w:hAnsi="Cambria"/>
          <w:b/>
          <w:bCs/>
          <w:i/>
          <w:color w:val="1F3864" w:themeColor="accent1" w:themeShade="80"/>
          <w:sz w:val="24"/>
          <w:szCs w:val="24"/>
        </w:rPr>
        <w:t>j</w:t>
      </w:r>
      <w:r w:rsidR="007525A0" w:rsidRPr="00AA112D">
        <w:rPr>
          <w:rFonts w:ascii="Cambria" w:hAnsi="Cambria"/>
          <w:b/>
          <w:bCs/>
          <w:i/>
          <w:color w:val="1F3864" w:themeColor="accent1" w:themeShade="80"/>
          <w:sz w:val="24"/>
          <w:szCs w:val="24"/>
        </w:rPr>
        <w:t xml:space="preserve"> </w:t>
      </w:r>
      <w:r w:rsidR="00830FC4" w:rsidRPr="00AA112D">
        <w:rPr>
          <w:rFonts w:ascii="Cambria" w:hAnsi="Cambria"/>
          <w:b/>
          <w:bCs/>
          <w:i/>
          <w:color w:val="1F3864" w:themeColor="accent1" w:themeShade="80"/>
          <w:sz w:val="24"/>
          <w:szCs w:val="24"/>
        </w:rPr>
        <w:t xml:space="preserve">z </w:t>
      </w:r>
      <w:r w:rsidR="006D4228" w:rsidRPr="00AA112D">
        <w:rPr>
          <w:rFonts w:ascii="Cambria" w:hAnsi="Cambria"/>
          <w:b/>
          <w:bCs/>
          <w:i/>
          <w:color w:val="1F3864" w:themeColor="accent1" w:themeShade="80"/>
          <w:sz w:val="24"/>
          <w:szCs w:val="24"/>
        </w:rPr>
        <w:t>wykonaniem budowy nowego kotła parowoz</w:t>
      </w:r>
      <w:r w:rsidR="00830FC4" w:rsidRPr="00AA112D">
        <w:rPr>
          <w:rFonts w:ascii="Cambria" w:hAnsi="Cambria"/>
          <w:b/>
          <w:bCs/>
          <w:i/>
          <w:color w:val="1F3864" w:themeColor="accent1" w:themeShade="80"/>
          <w:sz w:val="24"/>
          <w:szCs w:val="24"/>
        </w:rPr>
        <w:t>o</w:t>
      </w:r>
      <w:r w:rsidR="006D4228" w:rsidRPr="00AA112D">
        <w:rPr>
          <w:rFonts w:ascii="Cambria" w:hAnsi="Cambria"/>
          <w:b/>
          <w:bCs/>
          <w:i/>
          <w:color w:val="1F3864" w:themeColor="accent1" w:themeShade="80"/>
          <w:sz w:val="24"/>
          <w:szCs w:val="24"/>
        </w:rPr>
        <w:t>wego</w:t>
      </w:r>
      <w:r w:rsidR="0053140A" w:rsidRPr="00AA112D">
        <w:rPr>
          <w:rFonts w:ascii="Cambria" w:hAnsi="Cambria"/>
          <w:b/>
          <w:bCs/>
          <w:i/>
          <w:color w:val="1F3864" w:themeColor="accent1" w:themeShade="80"/>
          <w:sz w:val="24"/>
          <w:szCs w:val="24"/>
        </w:rPr>
        <w:t xml:space="preserve"> o</w:t>
      </w:r>
      <w:r w:rsidR="006D4228" w:rsidRPr="00AA112D">
        <w:rPr>
          <w:rFonts w:ascii="Cambria" w:hAnsi="Cambria"/>
          <w:b/>
          <w:bCs/>
          <w:i/>
          <w:color w:val="1F3864" w:themeColor="accent1" w:themeShade="80"/>
          <w:sz w:val="24"/>
          <w:szCs w:val="24"/>
        </w:rPr>
        <w:t xml:space="preserve"> </w:t>
      </w:r>
      <w:r w:rsidR="00830FC4" w:rsidRPr="00AA112D">
        <w:rPr>
          <w:rFonts w:ascii="Cambria" w:hAnsi="Cambria"/>
          <w:b/>
          <w:bCs/>
          <w:i/>
          <w:color w:val="1F3864" w:themeColor="accent1" w:themeShade="80"/>
          <w:sz w:val="24"/>
          <w:szCs w:val="24"/>
        </w:rPr>
        <w:t xml:space="preserve"> wartości nie mniejszej niż </w:t>
      </w:r>
      <w:r w:rsidR="002800A4" w:rsidRPr="00AA112D">
        <w:rPr>
          <w:rFonts w:ascii="Cambria" w:hAnsi="Cambria"/>
          <w:b/>
          <w:bCs/>
          <w:i/>
          <w:color w:val="1F3864" w:themeColor="accent1" w:themeShade="80"/>
          <w:sz w:val="24"/>
          <w:szCs w:val="24"/>
        </w:rPr>
        <w:t>350 000,00 PLN</w:t>
      </w:r>
    </w:p>
    <w:p w14:paraId="135A2FCA" w14:textId="77777777" w:rsidR="005D7A54" w:rsidRDefault="000E1241" w:rsidP="005D7A54">
      <w:pPr>
        <w:pStyle w:val="Akapitzlist"/>
        <w:numPr>
          <w:ilvl w:val="0"/>
          <w:numId w:val="1"/>
        </w:numPr>
        <w:ind w:left="284" w:hanging="284"/>
        <w:jc w:val="both"/>
        <w:rPr>
          <w:rFonts w:ascii="Cambria" w:hAnsi="Cambria"/>
          <w:sz w:val="24"/>
          <w:szCs w:val="24"/>
        </w:rPr>
      </w:pPr>
      <w:r w:rsidRPr="00F63A02">
        <w:rPr>
          <w:rFonts w:ascii="Cambria" w:hAnsi="Cambri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875214" w14:textId="05E81022" w:rsidR="005D7A54" w:rsidRPr="005D7A54" w:rsidRDefault="005D7A54" w:rsidP="005D7A54">
      <w:pPr>
        <w:pStyle w:val="Akapitzlist"/>
        <w:numPr>
          <w:ilvl w:val="0"/>
          <w:numId w:val="1"/>
        </w:numPr>
        <w:ind w:left="284" w:hanging="284"/>
        <w:jc w:val="both"/>
        <w:rPr>
          <w:rFonts w:ascii="Cambria" w:hAnsi="Cambria"/>
          <w:sz w:val="24"/>
          <w:szCs w:val="24"/>
        </w:rPr>
      </w:pPr>
      <w:r w:rsidRPr="005D7A54">
        <w:rPr>
          <w:rFonts w:ascii="Cambria" w:hAnsi="Cambria"/>
          <w:sz w:val="24"/>
          <w:szCs w:val="24"/>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14:paraId="44B51B9A" w14:textId="77777777" w:rsidR="00830FC4" w:rsidRPr="00F63A02" w:rsidRDefault="00830FC4" w:rsidP="00830FC4">
      <w:pPr>
        <w:pStyle w:val="Akapitzlist"/>
        <w:ind w:left="284"/>
        <w:jc w:val="both"/>
        <w:rPr>
          <w:rFonts w:ascii="Cambria" w:hAnsi="Cambria"/>
          <w:sz w:val="24"/>
          <w:szCs w:val="24"/>
        </w:rPr>
      </w:pPr>
    </w:p>
    <w:p w14:paraId="393410C3" w14:textId="7982A83B" w:rsidR="00377D13" w:rsidRPr="00F63A02" w:rsidRDefault="00B909F2" w:rsidP="00590E08">
      <w:pPr>
        <w:pStyle w:val="Akapitzlist"/>
        <w:numPr>
          <w:ilvl w:val="0"/>
          <w:numId w:val="21"/>
        </w:numPr>
        <w:shd w:val="clear" w:color="auto" w:fill="A6A6A6" w:themeFill="background1" w:themeFillShade="A6"/>
        <w:ind w:left="709" w:hanging="567"/>
        <w:jc w:val="both"/>
        <w:rPr>
          <w:rFonts w:ascii="Cambria" w:hAnsi="Cambria"/>
          <w:b/>
          <w:sz w:val="24"/>
          <w:szCs w:val="24"/>
        </w:rPr>
      </w:pPr>
      <w:r w:rsidRPr="00F63A02">
        <w:rPr>
          <w:rFonts w:ascii="Cambria" w:hAnsi="Cambria"/>
          <w:b/>
          <w:sz w:val="24"/>
          <w:szCs w:val="24"/>
        </w:rPr>
        <w:t>PODSTAWY WYKLUCZENIA Z POSTEPOWANIA</w:t>
      </w:r>
    </w:p>
    <w:p w14:paraId="6AD7D77C" w14:textId="7572907A" w:rsidR="00377D13" w:rsidRPr="00F63A02" w:rsidRDefault="00377D13" w:rsidP="009C00E4">
      <w:pPr>
        <w:spacing w:after="0"/>
        <w:rPr>
          <w:rFonts w:ascii="Cambria" w:hAnsi="Cambria"/>
          <w:sz w:val="24"/>
          <w:szCs w:val="24"/>
        </w:rPr>
      </w:pPr>
    </w:p>
    <w:p w14:paraId="61C5763D" w14:textId="3F0F3E96" w:rsidR="00273114" w:rsidRPr="00F63A02" w:rsidRDefault="00273114" w:rsidP="002739AB">
      <w:pPr>
        <w:pStyle w:val="Akapitzlist"/>
        <w:numPr>
          <w:ilvl w:val="0"/>
          <w:numId w:val="2"/>
        </w:numPr>
        <w:spacing w:after="0"/>
        <w:ind w:left="284" w:hanging="284"/>
        <w:jc w:val="both"/>
        <w:rPr>
          <w:rFonts w:ascii="Cambria" w:hAnsi="Cambria"/>
          <w:sz w:val="24"/>
          <w:szCs w:val="24"/>
        </w:rPr>
      </w:pPr>
      <w:r w:rsidRPr="00F63A02">
        <w:rPr>
          <w:rFonts w:ascii="Cambria" w:hAnsi="Cambria"/>
          <w:sz w:val="24"/>
          <w:szCs w:val="24"/>
        </w:rPr>
        <w:t xml:space="preserve">W postępowaniu mogą brać udział Wykonawcy, którzy nie podlegają wykluczeniu z postępowania o udzielenie zamówienia w okolicznościach, o których mowa w </w:t>
      </w:r>
      <w:r w:rsidR="00B909F2" w:rsidRPr="00F63A02">
        <w:rPr>
          <w:rFonts w:ascii="Cambria" w:hAnsi="Cambria"/>
          <w:b/>
          <w:bCs/>
          <w:sz w:val="24"/>
          <w:szCs w:val="24"/>
        </w:rPr>
        <w:t>art. 108 ust. 1 Pzp</w:t>
      </w:r>
      <w:r w:rsidRPr="00F63A02">
        <w:rPr>
          <w:rFonts w:ascii="Cambria" w:hAnsi="Cambria"/>
          <w:sz w:val="24"/>
          <w:szCs w:val="24"/>
        </w:rPr>
        <w:t xml:space="preserve"> Na podstawie </w:t>
      </w:r>
      <w:r w:rsidRPr="00F63A02">
        <w:rPr>
          <w:rFonts w:ascii="Cambria" w:hAnsi="Cambria"/>
          <w:b/>
          <w:bCs/>
          <w:sz w:val="24"/>
          <w:szCs w:val="24"/>
        </w:rPr>
        <w:t xml:space="preserve">art. 108 ust. 1 </w:t>
      </w:r>
      <w:r w:rsidR="00B909F2" w:rsidRPr="00F63A02">
        <w:rPr>
          <w:rFonts w:ascii="Cambria" w:hAnsi="Cambria"/>
          <w:b/>
          <w:bCs/>
          <w:sz w:val="24"/>
          <w:szCs w:val="24"/>
        </w:rPr>
        <w:t>Pzp</w:t>
      </w:r>
      <w:r w:rsidRPr="00F63A02">
        <w:rPr>
          <w:rFonts w:ascii="Cambria" w:hAnsi="Cambria"/>
          <w:b/>
          <w:bCs/>
          <w:sz w:val="24"/>
          <w:szCs w:val="24"/>
        </w:rPr>
        <w:t>.</w:t>
      </w:r>
      <w:r w:rsidRPr="00F63A02">
        <w:rPr>
          <w:rFonts w:ascii="Cambria" w:hAnsi="Cambria"/>
          <w:sz w:val="24"/>
          <w:szCs w:val="24"/>
        </w:rPr>
        <w:t xml:space="preserve"> Zamawiający wykluczy Wykonawcę:</w:t>
      </w:r>
    </w:p>
    <w:p w14:paraId="6F55DD58" w14:textId="77777777" w:rsidR="00273114" w:rsidRPr="00F63A02" w:rsidRDefault="00273114" w:rsidP="002739AB">
      <w:pPr>
        <w:widowControl w:val="0"/>
        <w:numPr>
          <w:ilvl w:val="1"/>
          <w:numId w:val="2"/>
        </w:numPr>
        <w:suppressAutoHyphens/>
        <w:spacing w:after="0" w:line="276" w:lineRule="auto"/>
        <w:ind w:left="567" w:hanging="283"/>
        <w:jc w:val="both"/>
        <w:rPr>
          <w:rFonts w:ascii="Cambria" w:hAnsi="Cambria"/>
          <w:sz w:val="24"/>
          <w:szCs w:val="24"/>
        </w:rPr>
      </w:pPr>
      <w:r w:rsidRPr="00F63A02">
        <w:rPr>
          <w:rFonts w:ascii="Cambria" w:hAnsi="Cambria"/>
          <w:sz w:val="24"/>
          <w:szCs w:val="24"/>
        </w:rPr>
        <w:t>będącego osobą fizyczną, którego prawomocnie skazano za przestępstwo:</w:t>
      </w:r>
    </w:p>
    <w:p w14:paraId="4C197B58" w14:textId="77777777"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udziału w zorganizowanej grupie przestępczej albo związku mającym na celu popełnienie przestępstwa lub przestępstwa skarbowego, o którym mowa w art. 258 Kodeksu karnego,</w:t>
      </w:r>
    </w:p>
    <w:p w14:paraId="089DBAE9" w14:textId="77777777"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handlu ludźmi, o którym mowa w art. 189a Kodeksu karnego,</w:t>
      </w:r>
    </w:p>
    <w:p w14:paraId="26182B40" w14:textId="335304F6" w:rsidR="00273114" w:rsidRPr="00F63A02" w:rsidRDefault="00B966A7"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Style w:val="changed-paragraph"/>
          <w:rFonts w:ascii="Cambria" w:hAnsi="Cambri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73114" w:rsidRPr="00F63A02">
        <w:rPr>
          <w:rFonts w:ascii="Cambria" w:hAnsi="Cambria"/>
          <w:sz w:val="24"/>
          <w:szCs w:val="24"/>
        </w:rPr>
        <w:t>,</w:t>
      </w:r>
    </w:p>
    <w:p w14:paraId="08400F58" w14:textId="77777777"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 xml:space="preserve">finansowania przestępstwa o charakterze terrorystycznym, o którym mowa w art. 165a Kodeksu karnego, lub przestępstwo udaremniania lub utrudniania </w:t>
      </w:r>
      <w:r w:rsidRPr="00F63A02">
        <w:rPr>
          <w:rFonts w:ascii="Cambria" w:hAnsi="Cambria"/>
          <w:sz w:val="24"/>
          <w:szCs w:val="24"/>
        </w:rPr>
        <w:lastRenderedPageBreak/>
        <w:t>stwierdzenia przestępnego pochodzenia pieniędzy lub ukrywania ich pochodzenia, o którym mowa w art. 299 Kodeksu karnego,</w:t>
      </w:r>
    </w:p>
    <w:p w14:paraId="1C995553" w14:textId="77777777"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 xml:space="preserve">o charakterze terrorystycznym, o którym mowa w art. 115 § 20 Kodeksu karnego, </w:t>
      </w:r>
      <w:r w:rsidRPr="00F63A02">
        <w:rPr>
          <w:rFonts w:ascii="Cambria" w:hAnsi="Cambria"/>
          <w:sz w:val="24"/>
          <w:szCs w:val="24"/>
        </w:rPr>
        <w:br/>
        <w:t>lub mające na celu popełnienie tego przestępstwa,</w:t>
      </w:r>
    </w:p>
    <w:p w14:paraId="416B0707" w14:textId="78BAC94E"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powierzenia wykonywania pracy małoletniemu</w:t>
      </w:r>
      <w:r w:rsidR="00B909F2" w:rsidRPr="00F63A02">
        <w:rPr>
          <w:rFonts w:ascii="Cambria" w:hAnsi="Cambria"/>
          <w:sz w:val="24"/>
          <w:szCs w:val="24"/>
        </w:rPr>
        <w:t xml:space="preserve"> cudzoziemcowi, o którym mowa w </w:t>
      </w:r>
      <w:r w:rsidRPr="00F63A02">
        <w:rPr>
          <w:rFonts w:ascii="Cambria" w:hAnsi="Cambria"/>
          <w:sz w:val="24"/>
          <w:szCs w:val="24"/>
        </w:rPr>
        <w:t>a</w:t>
      </w:r>
      <w:r w:rsidR="00B909F2" w:rsidRPr="00F63A02">
        <w:rPr>
          <w:rFonts w:ascii="Cambria" w:hAnsi="Cambria"/>
          <w:sz w:val="24"/>
          <w:szCs w:val="24"/>
        </w:rPr>
        <w:t xml:space="preserve">rt. 9 </w:t>
      </w:r>
      <w:r w:rsidRPr="00F63A02">
        <w:rPr>
          <w:rFonts w:ascii="Cambria" w:hAnsi="Cambria"/>
          <w:sz w:val="24"/>
          <w:szCs w:val="24"/>
        </w:rPr>
        <w:t>ust. 2 ustawy z dnia 15 czerwca 2012 r. o skutkach powierzania wykonywania pracy cudzoziemcom przebywającym wbrew przepisom na terytorium Rzeczypospolitej Polskiej (Dz. U. z 2020 r., poz. 769 ze zm.),</w:t>
      </w:r>
    </w:p>
    <w:p w14:paraId="41F96206" w14:textId="77777777"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1F213B" w14:textId="1E44C479" w:rsidR="00273114" w:rsidRPr="00F63A02" w:rsidRDefault="00273114" w:rsidP="002739AB">
      <w:pPr>
        <w:widowControl w:val="0"/>
        <w:numPr>
          <w:ilvl w:val="2"/>
          <w:numId w:val="2"/>
        </w:numPr>
        <w:tabs>
          <w:tab w:val="left" w:pos="426"/>
        </w:tabs>
        <w:suppressAutoHyphens/>
        <w:spacing w:after="0" w:line="276" w:lineRule="auto"/>
        <w:ind w:left="851" w:hanging="284"/>
        <w:jc w:val="both"/>
        <w:rPr>
          <w:rFonts w:ascii="Cambria" w:hAnsi="Cambria"/>
          <w:sz w:val="24"/>
          <w:szCs w:val="24"/>
        </w:rPr>
      </w:pPr>
      <w:r w:rsidRPr="00F63A02">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r w:rsidR="002516C8" w:rsidRPr="00F63A02">
        <w:rPr>
          <w:rFonts w:ascii="Cambria" w:hAnsi="Cambria"/>
          <w:sz w:val="24"/>
          <w:szCs w:val="24"/>
        </w:rPr>
        <w:t xml:space="preserve"> </w:t>
      </w:r>
      <w:r w:rsidRPr="00F63A02">
        <w:rPr>
          <w:rFonts w:ascii="Cambria" w:hAnsi="Cambria"/>
          <w:sz w:val="24"/>
          <w:szCs w:val="24"/>
        </w:rPr>
        <w:t>- lub za odpowiedni czyn zabroniony określony w przepisach prawa obcego;</w:t>
      </w:r>
    </w:p>
    <w:p w14:paraId="684AC8F2" w14:textId="515C7E7E" w:rsidR="00273114" w:rsidRPr="00F63A02" w:rsidRDefault="00273114" w:rsidP="002739AB">
      <w:pPr>
        <w:widowControl w:val="0"/>
        <w:numPr>
          <w:ilvl w:val="1"/>
          <w:numId w:val="2"/>
        </w:numPr>
        <w:suppressAutoHyphens/>
        <w:spacing w:after="0" w:line="276" w:lineRule="auto"/>
        <w:ind w:left="567" w:hanging="284"/>
        <w:jc w:val="both"/>
        <w:rPr>
          <w:rFonts w:ascii="Cambria" w:hAnsi="Cambria"/>
          <w:sz w:val="24"/>
          <w:szCs w:val="24"/>
        </w:rPr>
      </w:pPr>
      <w:r w:rsidRPr="00F63A02">
        <w:rPr>
          <w:rFonts w:ascii="Cambria" w:hAnsi="Cambria"/>
          <w:sz w:val="24"/>
          <w:szCs w:val="24"/>
        </w:rPr>
        <w:t>jeżeli urzędującego członka jego organu zarządzającego lub</w:t>
      </w:r>
      <w:r w:rsidR="00B909F2" w:rsidRPr="00F63A02">
        <w:rPr>
          <w:rFonts w:ascii="Cambria" w:hAnsi="Cambria"/>
          <w:sz w:val="24"/>
          <w:szCs w:val="24"/>
        </w:rPr>
        <w:t xml:space="preserve"> nadzorczego, wspólnika spółki </w:t>
      </w:r>
      <w:r w:rsidRPr="00F63A02">
        <w:rPr>
          <w:rFonts w:ascii="Cambria" w:hAnsi="Cambria"/>
          <w:sz w:val="24"/>
          <w:szCs w:val="24"/>
        </w:rPr>
        <w:t>w spółce jawnej lub partnerskiej albo komplemen</w:t>
      </w:r>
      <w:r w:rsidR="00B909F2" w:rsidRPr="00F63A02">
        <w:rPr>
          <w:rFonts w:ascii="Cambria" w:hAnsi="Cambria"/>
          <w:sz w:val="24"/>
          <w:szCs w:val="24"/>
        </w:rPr>
        <w:t xml:space="preserve">tariusza w spółce komandytowej </w:t>
      </w:r>
      <w:r w:rsidRPr="00F63A02">
        <w:rPr>
          <w:rFonts w:ascii="Cambria" w:hAnsi="Cambria"/>
          <w:sz w:val="24"/>
          <w:szCs w:val="24"/>
        </w:rPr>
        <w:t>lub komandytowo-akcyjnej lub prokurenta prawomocnie skazano za przestępstwo, o którym mowa w pkt 1;</w:t>
      </w:r>
    </w:p>
    <w:p w14:paraId="180BD724" w14:textId="0AEF5F6C" w:rsidR="00273114" w:rsidRPr="00F63A02" w:rsidRDefault="00273114" w:rsidP="002739AB">
      <w:pPr>
        <w:widowControl w:val="0"/>
        <w:numPr>
          <w:ilvl w:val="1"/>
          <w:numId w:val="2"/>
        </w:numPr>
        <w:suppressAutoHyphens/>
        <w:spacing w:after="0" w:line="276" w:lineRule="auto"/>
        <w:ind w:left="567" w:hanging="284"/>
        <w:jc w:val="both"/>
        <w:rPr>
          <w:rFonts w:ascii="Cambria" w:hAnsi="Cambria"/>
          <w:sz w:val="24"/>
          <w:szCs w:val="24"/>
        </w:rPr>
      </w:pPr>
      <w:r w:rsidRPr="00F63A02">
        <w:rPr>
          <w:rFonts w:ascii="Cambria" w:hAnsi="Cambria"/>
          <w:sz w:val="24"/>
          <w:szCs w:val="24"/>
        </w:rPr>
        <w:t>wobec którego wydano prawomocny wyrok sądu lub osta</w:t>
      </w:r>
      <w:r w:rsidR="00B909F2" w:rsidRPr="00F63A02">
        <w:rPr>
          <w:rFonts w:ascii="Cambria" w:hAnsi="Cambria"/>
          <w:sz w:val="24"/>
          <w:szCs w:val="24"/>
        </w:rPr>
        <w:t xml:space="preserve">teczną decyzję administracyjną </w:t>
      </w:r>
      <w:r w:rsidRPr="00F63A02">
        <w:rPr>
          <w:rFonts w:ascii="Cambria" w:hAnsi="Cambria"/>
          <w:sz w:val="24"/>
          <w:szCs w:val="24"/>
        </w:rPr>
        <w:t>o zaleganiu z uiszczeniem podatków, opłat lub składek na ubezpieczenie społeczne lub zdrowotne, chyba że wykonawca odpowiednio przed upływem</w:t>
      </w:r>
      <w:r w:rsidR="00CF1088" w:rsidRPr="00F63A02">
        <w:rPr>
          <w:rFonts w:ascii="Cambria" w:hAnsi="Cambria"/>
          <w:sz w:val="24"/>
          <w:szCs w:val="24"/>
        </w:rPr>
        <w:t xml:space="preserve"> terminu do składania wniosków </w:t>
      </w:r>
      <w:r w:rsidRPr="00F63A02">
        <w:rPr>
          <w:rFonts w:ascii="Cambria" w:hAnsi="Cambria"/>
          <w:sz w:val="24"/>
          <w:szCs w:val="24"/>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4930C9" w14:textId="77777777" w:rsidR="00273114" w:rsidRPr="00F63A02" w:rsidRDefault="00273114" w:rsidP="002739AB">
      <w:pPr>
        <w:widowControl w:val="0"/>
        <w:numPr>
          <w:ilvl w:val="1"/>
          <w:numId w:val="2"/>
        </w:numPr>
        <w:suppressAutoHyphens/>
        <w:spacing w:after="0" w:line="276" w:lineRule="auto"/>
        <w:ind w:left="567" w:hanging="284"/>
        <w:jc w:val="both"/>
        <w:rPr>
          <w:rFonts w:ascii="Cambria" w:hAnsi="Cambria"/>
          <w:sz w:val="24"/>
          <w:szCs w:val="24"/>
        </w:rPr>
      </w:pPr>
      <w:r w:rsidRPr="00F63A02">
        <w:rPr>
          <w:rFonts w:ascii="Cambria" w:hAnsi="Cambria"/>
          <w:sz w:val="24"/>
          <w:szCs w:val="24"/>
        </w:rPr>
        <w:t>wobec którego prawomocnie orzeczono zakaz ubiegania się o zamówienia publiczne;</w:t>
      </w:r>
    </w:p>
    <w:p w14:paraId="391CACA6" w14:textId="3D4D2FD1" w:rsidR="00273114" w:rsidRPr="00F63A02" w:rsidRDefault="00273114" w:rsidP="002739AB">
      <w:pPr>
        <w:widowControl w:val="0"/>
        <w:numPr>
          <w:ilvl w:val="1"/>
          <w:numId w:val="2"/>
        </w:numPr>
        <w:suppressAutoHyphens/>
        <w:spacing w:after="0" w:line="276" w:lineRule="auto"/>
        <w:ind w:left="567" w:hanging="284"/>
        <w:jc w:val="both"/>
        <w:rPr>
          <w:rFonts w:ascii="Cambria" w:hAnsi="Cambria"/>
          <w:sz w:val="24"/>
          <w:szCs w:val="24"/>
        </w:rPr>
      </w:pPr>
      <w:r w:rsidRPr="00F63A02">
        <w:rPr>
          <w:rFonts w:ascii="Cambria" w:hAnsi="Cambria"/>
          <w:sz w:val="24"/>
          <w:szCs w:val="24"/>
        </w:rPr>
        <w:t>jeżeli zamawiający może stwierdzić, na podstawie wiarygodnych przesłanek, że wykonawca zawarł z innymi wykonawcami porozum</w:t>
      </w:r>
      <w:r w:rsidR="00B909F2" w:rsidRPr="00F63A02">
        <w:rPr>
          <w:rFonts w:ascii="Cambria" w:hAnsi="Cambria"/>
          <w:sz w:val="24"/>
          <w:szCs w:val="24"/>
        </w:rPr>
        <w:t xml:space="preserve">ienie mające na celu zakłócenie </w:t>
      </w:r>
      <w:r w:rsidRPr="00F63A02">
        <w:rPr>
          <w:rFonts w:ascii="Cambria" w:hAnsi="Cambria"/>
          <w:sz w:val="24"/>
          <w:szCs w:val="24"/>
        </w:rPr>
        <w:t>ko</w:t>
      </w:r>
      <w:r w:rsidR="00B909F2" w:rsidRPr="00F63A02">
        <w:rPr>
          <w:rFonts w:ascii="Cambria" w:hAnsi="Cambria"/>
          <w:sz w:val="24"/>
          <w:szCs w:val="24"/>
        </w:rPr>
        <w:t xml:space="preserve">nkurencji, </w:t>
      </w:r>
      <w:r w:rsidRPr="00F63A02">
        <w:rPr>
          <w:rFonts w:ascii="Cambria" w:hAnsi="Cambria"/>
          <w:sz w:val="24"/>
          <w:szCs w:val="24"/>
        </w:rPr>
        <w:t>w szczególności jeżeli należąc do tej samej grupy ka</w:t>
      </w:r>
      <w:r w:rsidR="00B909F2" w:rsidRPr="00F63A02">
        <w:rPr>
          <w:rFonts w:ascii="Cambria" w:hAnsi="Cambria"/>
          <w:sz w:val="24"/>
          <w:szCs w:val="24"/>
        </w:rPr>
        <w:t xml:space="preserve">pitałowej w rozumieniu ustawy z dnia </w:t>
      </w:r>
      <w:r w:rsidRPr="00F63A02">
        <w:rPr>
          <w:rFonts w:ascii="Cambria" w:hAnsi="Cambria"/>
          <w:sz w:val="24"/>
          <w:szCs w:val="24"/>
        </w:rPr>
        <w:t>16 lutego 2007 r. o ochronie konkurencji i konsumentów, złożyli odrębne oferty, oferty częściowe lub wnioski o dopuszczenie do udziału w postępowaniu, chyba że wykażą, że przygotowali te oferty lub wnioski niezależnie od siebie;</w:t>
      </w:r>
    </w:p>
    <w:p w14:paraId="7DB3E964" w14:textId="59A6C3DD" w:rsidR="00273114" w:rsidRPr="00F63A02" w:rsidRDefault="00273114" w:rsidP="002739AB">
      <w:pPr>
        <w:widowControl w:val="0"/>
        <w:numPr>
          <w:ilvl w:val="1"/>
          <w:numId w:val="2"/>
        </w:numPr>
        <w:suppressAutoHyphens/>
        <w:spacing w:after="0" w:line="276" w:lineRule="auto"/>
        <w:ind w:left="567" w:hanging="284"/>
        <w:jc w:val="both"/>
        <w:rPr>
          <w:rFonts w:ascii="Cambria" w:hAnsi="Cambria"/>
          <w:sz w:val="24"/>
          <w:szCs w:val="24"/>
        </w:rPr>
      </w:pPr>
      <w:r w:rsidRPr="00F63A02">
        <w:rPr>
          <w:rFonts w:ascii="Cambria" w:hAnsi="Cambria"/>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F63A02">
        <w:rPr>
          <w:rFonts w:ascii="Cambria" w:hAnsi="Cambria"/>
          <w:sz w:val="24"/>
          <w:szCs w:val="24"/>
        </w:rPr>
        <w:lastRenderedPageBreak/>
        <w:t xml:space="preserve">postępowaniu o udzielenie zamówienia; </w:t>
      </w:r>
    </w:p>
    <w:p w14:paraId="09EB6AE7" w14:textId="0A523508" w:rsidR="008167C4" w:rsidRPr="00F63A02" w:rsidRDefault="008167C4" w:rsidP="00830FC4">
      <w:pPr>
        <w:pStyle w:val="Akapitzlist"/>
        <w:numPr>
          <w:ilvl w:val="0"/>
          <w:numId w:val="2"/>
        </w:numPr>
        <w:spacing w:after="0"/>
        <w:ind w:left="284"/>
        <w:jc w:val="both"/>
        <w:rPr>
          <w:rFonts w:ascii="Cambria" w:hAnsi="Cambria"/>
          <w:sz w:val="24"/>
          <w:szCs w:val="24"/>
        </w:rPr>
      </w:pPr>
      <w:r w:rsidRPr="00F63A02">
        <w:rPr>
          <w:rFonts w:ascii="Cambria" w:hAnsi="Cambria"/>
          <w:sz w:val="24"/>
          <w:szCs w:val="24"/>
        </w:rPr>
        <w:t xml:space="preserve">W postępowaniu mogą brać udział Wykonawcy, którzy nie podlegają wykluczeniu z postępowania o udzielenie zamówienia w okolicznościach, o których mowa w </w:t>
      </w:r>
      <w:r w:rsidR="00830FC4" w:rsidRPr="00F63A02">
        <w:rPr>
          <w:rFonts w:ascii="Cambria" w:hAnsi="Cambria"/>
          <w:b/>
          <w:bCs/>
          <w:sz w:val="24"/>
          <w:szCs w:val="24"/>
        </w:rPr>
        <w:t>a</w:t>
      </w:r>
      <w:r w:rsidR="00613782" w:rsidRPr="00F63A02">
        <w:rPr>
          <w:rFonts w:ascii="Cambria" w:hAnsi="Cambria"/>
          <w:b/>
          <w:bCs/>
          <w:sz w:val="24"/>
          <w:szCs w:val="24"/>
        </w:rPr>
        <w:t xml:space="preserve">rt. 109 ust. 1 pkt. 4) i pkt. 7) Pzp. </w:t>
      </w:r>
      <w:r w:rsidRPr="00F63A02">
        <w:rPr>
          <w:rFonts w:ascii="Cambria" w:hAnsi="Cambria"/>
          <w:sz w:val="24"/>
          <w:szCs w:val="24"/>
        </w:rPr>
        <w:t xml:space="preserve">Na podstawie </w:t>
      </w:r>
      <w:r w:rsidR="00613782" w:rsidRPr="00F63A02">
        <w:rPr>
          <w:rFonts w:ascii="Cambria" w:hAnsi="Cambria"/>
          <w:b/>
          <w:bCs/>
          <w:sz w:val="24"/>
          <w:szCs w:val="24"/>
        </w:rPr>
        <w:t>art. 109 ust. 1 pkt. 4) pkt. 7) Pzp</w:t>
      </w:r>
      <w:r w:rsidRPr="00F63A02">
        <w:rPr>
          <w:rFonts w:ascii="Cambria" w:hAnsi="Cambria"/>
          <w:b/>
          <w:bCs/>
          <w:sz w:val="24"/>
          <w:szCs w:val="24"/>
        </w:rPr>
        <w:t xml:space="preserve">. </w:t>
      </w:r>
      <w:r w:rsidRPr="00F63A02">
        <w:rPr>
          <w:rFonts w:ascii="Cambria" w:hAnsi="Cambria"/>
          <w:sz w:val="24"/>
          <w:szCs w:val="24"/>
        </w:rPr>
        <w:t>Zamawiający wykluczy Wykonawcę:</w:t>
      </w:r>
    </w:p>
    <w:p w14:paraId="620C83D2" w14:textId="37B5EA83" w:rsidR="008167C4" w:rsidRPr="00F63A02" w:rsidRDefault="008167C4" w:rsidP="002739AB">
      <w:pPr>
        <w:pStyle w:val="Akapitzlist"/>
        <w:numPr>
          <w:ilvl w:val="1"/>
          <w:numId w:val="2"/>
        </w:numPr>
        <w:ind w:left="567" w:hanging="283"/>
        <w:jc w:val="both"/>
        <w:rPr>
          <w:rFonts w:ascii="Cambria" w:hAnsi="Cambria"/>
          <w:sz w:val="24"/>
          <w:szCs w:val="24"/>
        </w:rPr>
      </w:pPr>
      <w:r w:rsidRPr="00F63A02">
        <w:rPr>
          <w:rFonts w:ascii="Cambria" w:hAnsi="Cambria"/>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BB7C6C" w14:textId="77777777" w:rsidR="00613782" w:rsidRPr="00F63A02" w:rsidRDefault="00613782" w:rsidP="00613782">
      <w:pPr>
        <w:pStyle w:val="Akapitzlist"/>
        <w:numPr>
          <w:ilvl w:val="1"/>
          <w:numId w:val="2"/>
        </w:numPr>
        <w:ind w:left="567" w:hanging="283"/>
        <w:jc w:val="both"/>
        <w:rPr>
          <w:rFonts w:ascii="Cambria" w:hAnsi="Cambria"/>
          <w:sz w:val="24"/>
          <w:szCs w:val="24"/>
        </w:rPr>
      </w:pPr>
      <w:r w:rsidRPr="00F63A02">
        <w:rPr>
          <w:rFonts w:ascii="Cambria" w:hAnsi="Cambria"/>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F20B51" w14:textId="77777777" w:rsidR="001C642A" w:rsidRPr="00F63A02" w:rsidRDefault="001C642A" w:rsidP="001C642A">
      <w:pPr>
        <w:pStyle w:val="Akapitzlist"/>
        <w:ind w:left="284"/>
        <w:jc w:val="both"/>
        <w:rPr>
          <w:rFonts w:ascii="Cambria" w:hAnsi="Cambria"/>
          <w:sz w:val="24"/>
          <w:szCs w:val="24"/>
        </w:rPr>
      </w:pPr>
    </w:p>
    <w:p w14:paraId="6DD3E1CB" w14:textId="77777777" w:rsidR="004A74AB" w:rsidRPr="00F63A02" w:rsidRDefault="001C642A" w:rsidP="002739AB">
      <w:pPr>
        <w:pStyle w:val="Akapitzlist"/>
        <w:numPr>
          <w:ilvl w:val="0"/>
          <w:numId w:val="2"/>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W postępowaniu mogą brać udział Wykonawcy, którzy nie podlegają wykluczeniu </w:t>
      </w:r>
      <w:r w:rsidR="004A74AB" w:rsidRPr="00F63A02">
        <w:rPr>
          <w:rFonts w:ascii="Cambria" w:hAnsi="Cambria"/>
          <w:color w:val="000000" w:themeColor="text1"/>
          <w:sz w:val="24"/>
          <w:szCs w:val="24"/>
        </w:rPr>
        <w:t xml:space="preserve">o których mowa w tzw. </w:t>
      </w:r>
      <w:r w:rsidR="004A74AB" w:rsidRPr="00F63A02">
        <w:rPr>
          <w:rFonts w:ascii="Cambria" w:hAnsi="Cambria"/>
          <w:b/>
          <w:color w:val="000000" w:themeColor="text1"/>
          <w:sz w:val="24"/>
          <w:szCs w:val="24"/>
        </w:rPr>
        <w:t>„Rozporządzeniu i ustawie sankcyjnej ”</w:t>
      </w:r>
    </w:p>
    <w:p w14:paraId="55ECD5DD" w14:textId="77777777" w:rsidR="004A74AB" w:rsidRPr="00F63A02" w:rsidRDefault="004A74AB" w:rsidP="004A74AB">
      <w:pPr>
        <w:pStyle w:val="Akapitzlist"/>
        <w:ind w:left="284"/>
        <w:jc w:val="both"/>
        <w:rPr>
          <w:rFonts w:ascii="Cambria" w:hAnsi="Cambria"/>
          <w:color w:val="000000" w:themeColor="text1"/>
          <w:sz w:val="24"/>
          <w:szCs w:val="24"/>
        </w:rPr>
      </w:pPr>
      <w:r w:rsidRPr="00F63A02">
        <w:rPr>
          <w:rFonts w:ascii="Cambria" w:hAnsi="Cambria"/>
          <w:color w:val="000000" w:themeColor="text1"/>
          <w:sz w:val="24"/>
          <w:szCs w:val="24"/>
        </w:rPr>
        <w:t>Z</w:t>
      </w:r>
      <w:r w:rsidR="001C642A" w:rsidRPr="00F63A02">
        <w:rPr>
          <w:rFonts w:ascii="Cambria" w:hAnsi="Cambria"/>
          <w:color w:val="000000" w:themeColor="text1"/>
          <w:sz w:val="24"/>
          <w:szCs w:val="24"/>
        </w:rPr>
        <w:t xml:space="preserve"> postępowania o udzielenie zamówienia </w:t>
      </w:r>
      <w:r w:rsidRPr="00F63A02">
        <w:rPr>
          <w:rFonts w:ascii="Cambria" w:hAnsi="Cambria"/>
          <w:color w:val="000000" w:themeColor="text1"/>
          <w:sz w:val="24"/>
          <w:szCs w:val="24"/>
        </w:rPr>
        <w:t xml:space="preserve">wyklucza się również Wykonawcę </w:t>
      </w:r>
      <w:r w:rsidR="001C642A" w:rsidRPr="00F63A02">
        <w:rPr>
          <w:rFonts w:ascii="Cambria" w:hAnsi="Cambria"/>
          <w:color w:val="000000" w:themeColor="text1"/>
          <w:sz w:val="24"/>
          <w:szCs w:val="24"/>
        </w:rPr>
        <w:t xml:space="preserve">, </w:t>
      </w:r>
      <w:r w:rsidRPr="00F63A02">
        <w:rPr>
          <w:rFonts w:ascii="Cambria" w:hAnsi="Cambria"/>
          <w:color w:val="000000" w:themeColor="text1"/>
          <w:sz w:val="24"/>
          <w:szCs w:val="24"/>
        </w:rPr>
        <w:t>w stosunku do którego zachodzą okoliczności, o których mowa:</w:t>
      </w:r>
    </w:p>
    <w:p w14:paraId="2A5BD99D" w14:textId="4CCC804B" w:rsidR="004A74AB" w:rsidRPr="00F63A02" w:rsidRDefault="001C642A" w:rsidP="00AF50CF">
      <w:pPr>
        <w:pStyle w:val="Akapitzlist"/>
        <w:numPr>
          <w:ilvl w:val="0"/>
          <w:numId w:val="33"/>
        </w:numPr>
        <w:jc w:val="both"/>
        <w:rPr>
          <w:rFonts w:ascii="Cambria" w:hAnsi="Cambria"/>
          <w:sz w:val="24"/>
          <w:szCs w:val="24"/>
        </w:rPr>
      </w:pPr>
      <w:r w:rsidRPr="00F63A02">
        <w:rPr>
          <w:rFonts w:ascii="Cambria" w:hAnsi="Cambria"/>
          <w:color w:val="000000" w:themeColor="text1"/>
          <w:sz w:val="24"/>
          <w:szCs w:val="24"/>
        </w:rPr>
        <w:t>art.  7 ust. 1 ustawy z dnia 13 kwietnia 2022 r. o szczególnych rozwiązaniach w zakresie przeciwdziałania wspieraniu agresji na Ukrainę oraz służących ochronie bezpieczeńst</w:t>
      </w:r>
      <w:r w:rsidR="004A74AB" w:rsidRPr="00F63A02">
        <w:rPr>
          <w:rFonts w:ascii="Cambria" w:hAnsi="Cambria"/>
          <w:color w:val="000000" w:themeColor="text1"/>
          <w:sz w:val="24"/>
          <w:szCs w:val="24"/>
        </w:rPr>
        <w:t>wa narodowego (Dz. U. poz. 835) – dalej jako „ustawa sankcyjna</w:t>
      </w:r>
      <w:r w:rsidR="00830FC4" w:rsidRPr="00F63A02">
        <w:rPr>
          <w:rFonts w:ascii="Cambria" w:hAnsi="Cambria"/>
          <w:color w:val="000000" w:themeColor="text1"/>
          <w:sz w:val="24"/>
          <w:szCs w:val="24"/>
        </w:rPr>
        <w:t>”</w:t>
      </w:r>
    </w:p>
    <w:p w14:paraId="5165B8AF" w14:textId="4D4403C6" w:rsidR="004A74AB" w:rsidRPr="00F63A02" w:rsidRDefault="004A74AB" w:rsidP="00AF50CF">
      <w:pPr>
        <w:pStyle w:val="Akapitzlist"/>
        <w:numPr>
          <w:ilvl w:val="0"/>
          <w:numId w:val="33"/>
        </w:numPr>
        <w:jc w:val="both"/>
        <w:rPr>
          <w:rFonts w:ascii="Cambria" w:hAnsi="Cambria"/>
          <w:b/>
          <w:color w:val="000000" w:themeColor="text1"/>
          <w:sz w:val="24"/>
          <w:szCs w:val="24"/>
          <w:u w:val="single"/>
        </w:rPr>
      </w:pPr>
      <w:r w:rsidRPr="00F63A02">
        <w:rPr>
          <w:rFonts w:ascii="Cambria" w:hAnsi="Cambria"/>
          <w:color w:val="000000" w:themeColor="text1"/>
          <w:sz w:val="24"/>
          <w:szCs w:val="24"/>
        </w:rPr>
        <w:t>art. 5k rozporządzenia Rady (UE) nr 833/2014 z dnia 31 lipca 2014 r. w brzmieniu nadanym rozporządzeniem Rady (UE) 2022/576, dotyczącego środków ograniczających w związku z działaniami Rosji destabilizującymi sytuację na Ukrainie – dalej jako rozporządzenie Rady (UE) nr 833/2014.</w:t>
      </w:r>
    </w:p>
    <w:p w14:paraId="6B7E377D" w14:textId="20B81761" w:rsidR="00C52083" w:rsidRPr="00F63A02" w:rsidRDefault="00C52083" w:rsidP="00830FC4">
      <w:pPr>
        <w:pStyle w:val="Akapitzlist"/>
        <w:numPr>
          <w:ilvl w:val="0"/>
          <w:numId w:val="2"/>
        </w:numPr>
        <w:ind w:left="284" w:hanging="284"/>
        <w:jc w:val="both"/>
        <w:rPr>
          <w:rFonts w:ascii="Cambria" w:hAnsi="Cambria"/>
          <w:sz w:val="24"/>
          <w:szCs w:val="24"/>
        </w:rPr>
      </w:pPr>
      <w:r w:rsidRPr="00F63A02">
        <w:rPr>
          <w:rFonts w:ascii="Cambria" w:hAnsi="Cambria"/>
          <w:sz w:val="24"/>
          <w:szCs w:val="24"/>
        </w:rPr>
        <w:t>Wykonawca może zostać wykluczony przez zamawiającego na każdym etapie postępowania o udzielenie zamówienia.</w:t>
      </w:r>
    </w:p>
    <w:p w14:paraId="43D2E63F" w14:textId="336BB302" w:rsidR="00377D13" w:rsidRPr="00F63A02" w:rsidRDefault="00C52083" w:rsidP="002739AB">
      <w:pPr>
        <w:pStyle w:val="Akapitzlist"/>
        <w:numPr>
          <w:ilvl w:val="0"/>
          <w:numId w:val="2"/>
        </w:numPr>
        <w:ind w:left="284" w:hanging="284"/>
        <w:jc w:val="both"/>
        <w:rPr>
          <w:rFonts w:ascii="Cambria" w:hAnsi="Cambria"/>
          <w:sz w:val="24"/>
          <w:szCs w:val="24"/>
        </w:rPr>
      </w:pPr>
      <w:r w:rsidRPr="00F63A02">
        <w:rPr>
          <w:rFonts w:ascii="Cambria" w:hAnsi="Cambria"/>
          <w:sz w:val="24"/>
          <w:szCs w:val="24"/>
        </w:rPr>
        <w:t xml:space="preserve">Wykluczenie Wykonawcy następuje zgodnie z art. 110 i 111 </w:t>
      </w:r>
      <w:r w:rsidR="00B909F2" w:rsidRPr="00F63A02">
        <w:rPr>
          <w:rFonts w:ascii="Cambria" w:hAnsi="Cambria"/>
          <w:sz w:val="24"/>
          <w:szCs w:val="24"/>
        </w:rPr>
        <w:t>Pzp</w:t>
      </w:r>
    </w:p>
    <w:p w14:paraId="25E90DEF" w14:textId="610EA3FE" w:rsidR="00252723" w:rsidRPr="00F63A02" w:rsidRDefault="00C52083" w:rsidP="002739AB">
      <w:pPr>
        <w:pStyle w:val="Akapitzlist"/>
        <w:numPr>
          <w:ilvl w:val="0"/>
          <w:numId w:val="2"/>
        </w:numPr>
        <w:ind w:left="284" w:hanging="284"/>
        <w:jc w:val="both"/>
        <w:rPr>
          <w:rFonts w:ascii="Cambria" w:hAnsi="Cambria"/>
          <w:sz w:val="24"/>
          <w:szCs w:val="24"/>
        </w:rPr>
      </w:pPr>
      <w:r w:rsidRPr="00F63A02">
        <w:rPr>
          <w:rFonts w:ascii="Cambria" w:hAnsi="Cambria"/>
          <w:sz w:val="24"/>
          <w:szCs w:val="24"/>
        </w:rPr>
        <w:t>Wykonawca nie podlega wykluczeniu w okolicznościach określonych w art. 108 ust. 1 pkt 1, 2</w:t>
      </w:r>
      <w:r w:rsidR="000957DF">
        <w:rPr>
          <w:rFonts w:ascii="Cambria" w:hAnsi="Cambria"/>
          <w:sz w:val="24"/>
          <w:szCs w:val="24"/>
        </w:rPr>
        <w:t xml:space="preserve"> i 5</w:t>
      </w:r>
      <w:r w:rsidRPr="00F63A02">
        <w:rPr>
          <w:rFonts w:ascii="Cambria" w:hAnsi="Cambria"/>
          <w:sz w:val="24"/>
          <w:szCs w:val="24"/>
        </w:rPr>
        <w:t xml:space="preserve"> lub art. </w:t>
      </w:r>
      <w:r w:rsidR="000957DF" w:rsidRPr="00F63A02">
        <w:rPr>
          <w:rFonts w:ascii="Cambria" w:hAnsi="Cambria"/>
          <w:sz w:val="24"/>
          <w:szCs w:val="24"/>
        </w:rPr>
        <w:t>109 ust. 1 pkt 2-5 i 7-10</w:t>
      </w:r>
      <w:r w:rsidR="000957DF">
        <w:rPr>
          <w:rFonts w:ascii="Cambria" w:hAnsi="Cambria"/>
          <w:sz w:val="24"/>
          <w:szCs w:val="24"/>
        </w:rPr>
        <w:t>Pzp</w:t>
      </w:r>
      <w:r w:rsidR="00B909F2" w:rsidRPr="00F63A02">
        <w:rPr>
          <w:rFonts w:ascii="Cambria" w:hAnsi="Cambria"/>
          <w:sz w:val="24"/>
          <w:szCs w:val="24"/>
        </w:rPr>
        <w:t>,</w:t>
      </w:r>
      <w:r w:rsidRPr="00F63A02">
        <w:rPr>
          <w:rFonts w:ascii="Cambria" w:hAnsi="Cambria"/>
          <w:sz w:val="24"/>
          <w:szCs w:val="24"/>
        </w:rPr>
        <w:t xml:space="preserve"> jeżeli udowodni zamawiającemu że spełnił łącznie następujące przesłanki: </w:t>
      </w:r>
    </w:p>
    <w:p w14:paraId="63BEC176" w14:textId="42268278" w:rsidR="00252723" w:rsidRPr="00F63A02" w:rsidRDefault="00C52083" w:rsidP="00AF50CF">
      <w:pPr>
        <w:pStyle w:val="Akapitzlist"/>
        <w:numPr>
          <w:ilvl w:val="0"/>
          <w:numId w:val="27"/>
        </w:numPr>
        <w:jc w:val="both"/>
        <w:rPr>
          <w:rFonts w:ascii="Cambria" w:hAnsi="Cambria"/>
          <w:sz w:val="24"/>
          <w:szCs w:val="24"/>
        </w:rPr>
      </w:pPr>
      <w:r w:rsidRPr="00F63A02">
        <w:rPr>
          <w:rFonts w:ascii="Cambria" w:hAnsi="Cambria"/>
          <w:sz w:val="24"/>
          <w:szCs w:val="24"/>
        </w:rPr>
        <w:t xml:space="preserve">naprawił lub zobowiązał się do naprawienia szkody wyrządzonej przestępstwem, wykroczeniem lub swoim nieprawidłowym postępowaniem, w tym poprzez zadośćuczynienie pieniężne; </w:t>
      </w:r>
    </w:p>
    <w:p w14:paraId="73586047" w14:textId="02414064" w:rsidR="00252723" w:rsidRPr="00F63A02" w:rsidRDefault="00C52083" w:rsidP="00AF50CF">
      <w:pPr>
        <w:pStyle w:val="Akapitzlist"/>
        <w:numPr>
          <w:ilvl w:val="0"/>
          <w:numId w:val="27"/>
        </w:numPr>
        <w:jc w:val="both"/>
        <w:rPr>
          <w:rFonts w:ascii="Cambria" w:hAnsi="Cambria"/>
          <w:sz w:val="24"/>
          <w:szCs w:val="24"/>
        </w:rPr>
      </w:pPr>
      <w:r w:rsidRPr="00F63A02">
        <w:rPr>
          <w:rFonts w:ascii="Cambria" w:hAnsi="Cambria"/>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2E637D" w14:textId="2E79CC94" w:rsidR="00252723" w:rsidRPr="00F63A02" w:rsidRDefault="00C52083" w:rsidP="00AF50CF">
      <w:pPr>
        <w:pStyle w:val="Akapitzlist"/>
        <w:numPr>
          <w:ilvl w:val="0"/>
          <w:numId w:val="27"/>
        </w:numPr>
        <w:jc w:val="both"/>
        <w:rPr>
          <w:rFonts w:ascii="Cambria" w:hAnsi="Cambria"/>
          <w:sz w:val="24"/>
          <w:szCs w:val="24"/>
        </w:rPr>
      </w:pPr>
      <w:r w:rsidRPr="00F63A02">
        <w:rPr>
          <w:rFonts w:ascii="Cambria" w:hAnsi="Cambria"/>
          <w:sz w:val="24"/>
          <w:szCs w:val="24"/>
        </w:rPr>
        <w:t>podjął konkretne środki techniczne, organizacyjne i kadrowe, odpowiednie dla zapobiegania dalszym przestępstwom, wykroczeniom lub nieprawidłowemu postępowaniu, w szczególności:</w:t>
      </w:r>
    </w:p>
    <w:p w14:paraId="754DB9F6" w14:textId="1738F997" w:rsidR="00252723" w:rsidRPr="00F63A02" w:rsidRDefault="00C52083" w:rsidP="00AF50CF">
      <w:pPr>
        <w:pStyle w:val="Akapitzlist"/>
        <w:numPr>
          <w:ilvl w:val="0"/>
          <w:numId w:val="28"/>
        </w:numPr>
        <w:jc w:val="both"/>
        <w:rPr>
          <w:rFonts w:ascii="Cambria" w:hAnsi="Cambria"/>
          <w:sz w:val="24"/>
          <w:szCs w:val="24"/>
        </w:rPr>
      </w:pPr>
      <w:r w:rsidRPr="00F63A02">
        <w:rPr>
          <w:rFonts w:ascii="Cambria" w:hAnsi="Cambria"/>
          <w:sz w:val="24"/>
          <w:szCs w:val="24"/>
        </w:rPr>
        <w:lastRenderedPageBreak/>
        <w:t xml:space="preserve">zerwał wszelkie powiązania z osobami lub podmiotami odpowiedzialnymi za nieprawidłowe postępowanie wykonawcy, </w:t>
      </w:r>
    </w:p>
    <w:p w14:paraId="02A8B956" w14:textId="7BBBD784" w:rsidR="00252723" w:rsidRPr="00F63A02" w:rsidRDefault="00C52083" w:rsidP="00AF50CF">
      <w:pPr>
        <w:pStyle w:val="Akapitzlist"/>
        <w:numPr>
          <w:ilvl w:val="0"/>
          <w:numId w:val="28"/>
        </w:numPr>
        <w:jc w:val="both"/>
        <w:rPr>
          <w:rFonts w:ascii="Cambria" w:hAnsi="Cambria"/>
          <w:sz w:val="24"/>
          <w:szCs w:val="24"/>
        </w:rPr>
      </w:pPr>
      <w:r w:rsidRPr="00F63A02">
        <w:rPr>
          <w:rFonts w:ascii="Cambria" w:hAnsi="Cambria"/>
          <w:sz w:val="24"/>
          <w:szCs w:val="24"/>
        </w:rPr>
        <w:t xml:space="preserve">zreorganizował personel, </w:t>
      </w:r>
    </w:p>
    <w:p w14:paraId="7E69B537" w14:textId="1825AFE4" w:rsidR="00252723" w:rsidRPr="00F63A02" w:rsidRDefault="00C52083" w:rsidP="00AF50CF">
      <w:pPr>
        <w:pStyle w:val="Akapitzlist"/>
        <w:numPr>
          <w:ilvl w:val="0"/>
          <w:numId w:val="28"/>
        </w:numPr>
        <w:jc w:val="both"/>
        <w:rPr>
          <w:rFonts w:ascii="Cambria" w:hAnsi="Cambria"/>
          <w:sz w:val="24"/>
          <w:szCs w:val="24"/>
        </w:rPr>
      </w:pPr>
      <w:r w:rsidRPr="00F63A02">
        <w:rPr>
          <w:rFonts w:ascii="Cambria" w:hAnsi="Cambria"/>
          <w:sz w:val="24"/>
          <w:szCs w:val="24"/>
        </w:rPr>
        <w:t xml:space="preserve">wdrożył system sprawozdawczości i kontroli, </w:t>
      </w:r>
    </w:p>
    <w:p w14:paraId="10343C91" w14:textId="5C85494D" w:rsidR="00252723" w:rsidRPr="00F63A02" w:rsidRDefault="00C52083" w:rsidP="00AF50CF">
      <w:pPr>
        <w:pStyle w:val="Akapitzlist"/>
        <w:numPr>
          <w:ilvl w:val="0"/>
          <w:numId w:val="28"/>
        </w:numPr>
        <w:jc w:val="both"/>
        <w:rPr>
          <w:rFonts w:ascii="Cambria" w:hAnsi="Cambria"/>
          <w:sz w:val="24"/>
          <w:szCs w:val="24"/>
        </w:rPr>
      </w:pPr>
      <w:r w:rsidRPr="00F63A02">
        <w:rPr>
          <w:rFonts w:ascii="Cambria" w:hAnsi="Cambria"/>
          <w:sz w:val="24"/>
          <w:szCs w:val="24"/>
        </w:rPr>
        <w:t xml:space="preserve">utworzył struktury audytu wewnętrznego do monitorowania przestrzegania przepisów, wewnętrznych regulacji lub standardów, </w:t>
      </w:r>
    </w:p>
    <w:p w14:paraId="1CA24EBD" w14:textId="71AF44C9" w:rsidR="00252723" w:rsidRPr="00F63A02" w:rsidRDefault="00C52083" w:rsidP="00AF50CF">
      <w:pPr>
        <w:pStyle w:val="Akapitzlist"/>
        <w:numPr>
          <w:ilvl w:val="0"/>
          <w:numId w:val="28"/>
        </w:numPr>
        <w:jc w:val="both"/>
        <w:rPr>
          <w:rFonts w:ascii="Cambria" w:hAnsi="Cambria"/>
          <w:sz w:val="24"/>
          <w:szCs w:val="24"/>
        </w:rPr>
      </w:pPr>
      <w:r w:rsidRPr="00F63A02">
        <w:rPr>
          <w:rFonts w:ascii="Cambria" w:hAnsi="Cambria"/>
          <w:sz w:val="24"/>
          <w:szCs w:val="24"/>
        </w:rPr>
        <w:t xml:space="preserve">wprowadził wewnętrzne regulacje dotyczące odpowiedzialności i odszkodowań za nieprzestrzeganie przepisów, wewnętrznych regulacji lub standardów. </w:t>
      </w:r>
    </w:p>
    <w:p w14:paraId="201A61B0" w14:textId="2EE4DA95" w:rsidR="00C52083" w:rsidRPr="00F63A02" w:rsidRDefault="00C52083" w:rsidP="007C0175">
      <w:pPr>
        <w:jc w:val="both"/>
        <w:rPr>
          <w:rFonts w:ascii="Cambria" w:hAnsi="Cambria"/>
          <w:sz w:val="24"/>
          <w:szCs w:val="24"/>
        </w:rPr>
      </w:pPr>
      <w:r w:rsidRPr="00F63A02">
        <w:rPr>
          <w:rFonts w:ascii="Cambria" w:hAnsi="Cambria"/>
          <w:sz w:val="24"/>
          <w:szCs w:val="24"/>
        </w:rPr>
        <w:t xml:space="preserve">Zamawiający ocenia, czy podjęte przez wykonawcę czynności, o których mowa wyżej, są wystarczające do wykazania jego rzetelności, uwzględniając wagę i szczególne okoliczności czynu wykonawcy. Jeżeli podjęte przez wykonawcę czynności, o których wyżej, nie są wystarczające do wykazania jego rzetelności, zamawiający wyklucza wykonawcę. </w:t>
      </w:r>
    </w:p>
    <w:p w14:paraId="44179701" w14:textId="45C69143" w:rsidR="0042422F" w:rsidRPr="00F63A02" w:rsidRDefault="0042422F" w:rsidP="00590E08">
      <w:pPr>
        <w:pStyle w:val="Akapitzlist"/>
        <w:numPr>
          <w:ilvl w:val="0"/>
          <w:numId w:val="21"/>
        </w:numPr>
        <w:shd w:val="clear" w:color="auto" w:fill="A6A6A6" w:themeFill="background1" w:themeFillShade="A6"/>
        <w:ind w:left="426"/>
        <w:jc w:val="both"/>
        <w:rPr>
          <w:rFonts w:ascii="Cambria" w:hAnsi="Cambria"/>
          <w:b/>
          <w:sz w:val="24"/>
          <w:szCs w:val="24"/>
        </w:rPr>
      </w:pPr>
      <w:r w:rsidRPr="00F63A02">
        <w:rPr>
          <w:rFonts w:ascii="Cambria" w:hAnsi="Cambria"/>
          <w:b/>
          <w:sz w:val="24"/>
          <w:szCs w:val="24"/>
        </w:rPr>
        <w:t>WYKAZ PODMIOTOWYCH ŚRODKÓW DOWODOWYCH</w:t>
      </w:r>
    </w:p>
    <w:p w14:paraId="6F96913C" w14:textId="77777777" w:rsidR="00E35E24" w:rsidRPr="00F63A02" w:rsidRDefault="00E35E24" w:rsidP="00E35E24">
      <w:pPr>
        <w:pStyle w:val="Akapitzlist"/>
        <w:ind w:left="426"/>
        <w:jc w:val="both"/>
        <w:rPr>
          <w:rFonts w:ascii="Cambria" w:hAnsi="Cambria"/>
          <w:b/>
          <w:sz w:val="24"/>
          <w:szCs w:val="24"/>
        </w:rPr>
      </w:pPr>
    </w:p>
    <w:p w14:paraId="7B25FFA2" w14:textId="77777777" w:rsidR="00830FC4" w:rsidRPr="00F63A02" w:rsidRDefault="00830FC4" w:rsidP="00830FC4">
      <w:pPr>
        <w:pStyle w:val="Akapitzlist"/>
        <w:numPr>
          <w:ilvl w:val="0"/>
          <w:numId w:val="3"/>
        </w:numPr>
        <w:spacing w:after="0"/>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Wykonawca zobowiązany jest dołączyć do oferty aktualne na dzień składania ofert oświadczenie, że nie podlega wykluczeniu oraz spełnia warunku udziału w postępowaniu. Przedmiotowe oświadczenie Wykonawca składa w formie </w:t>
      </w:r>
      <w:r w:rsidRPr="00F63A02">
        <w:rPr>
          <w:rFonts w:ascii="Cambria" w:hAnsi="Cambria"/>
          <w:b/>
          <w:bCs/>
          <w:color w:val="000000" w:themeColor="text1"/>
          <w:sz w:val="24"/>
          <w:szCs w:val="24"/>
        </w:rPr>
        <w:t>Jednolitego Europejskiego Dokumentu Zamówienia (JEDZ/ESPD),</w:t>
      </w:r>
      <w:r w:rsidRPr="00F63A02">
        <w:rPr>
          <w:rFonts w:ascii="Cambria" w:hAnsi="Cambria"/>
          <w:color w:val="000000" w:themeColor="text1"/>
          <w:sz w:val="24"/>
          <w:szCs w:val="24"/>
        </w:rPr>
        <w:t xml:space="preserve"> stanowiącego załącznik nr 2 do Rozporządzenia Wykonawczego Komisji (EU) 2016/7 z 5.01.2016r. ustanawiającego standardowy formularz jednolitego europejskiego dokumentu zamówienia. Informacje zawarte w JEDZ stanowią wstępne potwierdzenie, że Wykonawca nie podlega wykluczeniu  oraz spełnia warunki udziału w postępowaniu.</w:t>
      </w:r>
    </w:p>
    <w:p w14:paraId="4B334362" w14:textId="77777777" w:rsidR="00830FC4" w:rsidRPr="00F63A02" w:rsidRDefault="00830FC4" w:rsidP="00830FC4">
      <w:pPr>
        <w:pStyle w:val="Akapitzlist"/>
        <w:numPr>
          <w:ilvl w:val="0"/>
          <w:numId w:val="3"/>
        </w:numPr>
        <w:spacing w:after="0"/>
        <w:ind w:left="284" w:hanging="284"/>
        <w:jc w:val="both"/>
        <w:rPr>
          <w:rFonts w:ascii="Cambria" w:hAnsi="Cambria" w:cs="Calibri Light"/>
          <w:sz w:val="24"/>
          <w:szCs w:val="24"/>
        </w:rPr>
      </w:pPr>
      <w:r w:rsidRPr="00F63A02">
        <w:rPr>
          <w:rFonts w:ascii="Cambria" w:hAnsi="Cambria"/>
          <w:color w:val="000000" w:themeColor="text1"/>
          <w:sz w:val="24"/>
          <w:szCs w:val="24"/>
        </w:rPr>
        <w:t>Zamawiający informuje, że instrukcje wypełnienia JEDZ oraz edytowalną wersję można znaleźć pod adresem:</w:t>
      </w:r>
    </w:p>
    <w:p w14:paraId="7BCCED0D" w14:textId="0FC9D93E" w:rsidR="00830FC4" w:rsidRPr="00F63A02" w:rsidRDefault="00B2669B" w:rsidP="00830FC4">
      <w:pPr>
        <w:pStyle w:val="Akapitzlist"/>
        <w:spacing w:after="0"/>
        <w:ind w:left="284"/>
        <w:jc w:val="both"/>
        <w:rPr>
          <w:rFonts w:ascii="Cambria" w:hAnsi="Cambria" w:cs="Calibri Light"/>
          <w:sz w:val="24"/>
          <w:szCs w:val="24"/>
        </w:rPr>
      </w:pPr>
      <w:hyperlink r:id="rId19" w:history="1">
        <w:r w:rsidR="00E35E24" w:rsidRPr="00F63A02">
          <w:rPr>
            <w:rStyle w:val="Hipercze"/>
            <w:rFonts w:ascii="Cambria" w:hAnsi="Cambria" w:cstheme="minorHAnsi"/>
            <w:sz w:val="24"/>
            <w:szCs w:val="24"/>
          </w:rPr>
          <w:t>https://www.uzp.gov.pl/baza-wiedzy/prawo-zamowien-publicznych-regulacje/prawo-krajowe/jednolity-europejski-dokument-zamowien</w:t>
        </w:r>
        <w:r w:rsidR="00E35E24" w:rsidRPr="00F63A02">
          <w:rPr>
            <w:rStyle w:val="Hipercze"/>
            <w:rFonts w:ascii="Cambria" w:hAnsi="Cambria" w:cs="Calibri Light"/>
            <w:sz w:val="24"/>
            <w:szCs w:val="24"/>
          </w:rPr>
          <w:t>ia</w:t>
        </w:r>
      </w:hyperlink>
      <w:r w:rsidR="00830FC4" w:rsidRPr="00F63A02">
        <w:rPr>
          <w:rFonts w:ascii="Cambria" w:hAnsi="Cambria" w:cs="Calibri Light"/>
          <w:sz w:val="24"/>
          <w:szCs w:val="24"/>
        </w:rPr>
        <w:t xml:space="preserve"> </w:t>
      </w:r>
    </w:p>
    <w:p w14:paraId="7FAEF332" w14:textId="09889A81" w:rsidR="00830FC4" w:rsidRPr="00A82931" w:rsidRDefault="00830FC4" w:rsidP="00E35E24">
      <w:pPr>
        <w:pStyle w:val="Akapitzlist"/>
        <w:numPr>
          <w:ilvl w:val="0"/>
          <w:numId w:val="3"/>
        </w:numPr>
        <w:spacing w:after="0"/>
        <w:ind w:left="284" w:hanging="284"/>
        <w:jc w:val="both"/>
        <w:rPr>
          <w:rFonts w:ascii="Cambria" w:hAnsi="Cambria"/>
          <w:color w:val="000000" w:themeColor="text1"/>
          <w:sz w:val="24"/>
          <w:szCs w:val="24"/>
          <w:u w:val="single"/>
        </w:rPr>
      </w:pPr>
      <w:r w:rsidRPr="00F63A02">
        <w:rPr>
          <w:rFonts w:ascii="Cambria" w:hAnsi="Cambria"/>
          <w:color w:val="000000" w:themeColor="text1"/>
          <w:sz w:val="24"/>
          <w:szCs w:val="24"/>
        </w:rPr>
        <w:t xml:space="preserve">Zamawiający zaleca wypełnienie JEDZ za pomocą serwisu dostępnego pod adresem: </w:t>
      </w:r>
      <w:r w:rsidR="00E35E24" w:rsidRPr="00F63A02">
        <w:rPr>
          <w:rFonts w:ascii="Cambria" w:hAnsi="Cambria"/>
          <w:color w:val="000000" w:themeColor="text1"/>
          <w:sz w:val="24"/>
          <w:szCs w:val="24"/>
        </w:rPr>
        <w:t xml:space="preserve"> </w:t>
      </w:r>
      <w:hyperlink r:id="rId20" w:history="1">
        <w:r w:rsidR="00E35E24" w:rsidRPr="00F63A02">
          <w:rPr>
            <w:rStyle w:val="Hipercze"/>
            <w:rFonts w:ascii="Cambria" w:hAnsi="Cambria"/>
            <w:sz w:val="24"/>
            <w:szCs w:val="24"/>
          </w:rPr>
          <w:t>https://espd.uzp.gov.pl</w:t>
        </w:r>
      </w:hyperlink>
      <w:r w:rsidR="00E35E24" w:rsidRPr="00F63A02">
        <w:rPr>
          <w:rFonts w:ascii="Cambria" w:hAnsi="Cambria"/>
          <w:color w:val="000000" w:themeColor="text1"/>
          <w:sz w:val="24"/>
          <w:szCs w:val="24"/>
        </w:rPr>
        <w:t xml:space="preserve"> </w:t>
      </w:r>
      <w:r w:rsidRPr="00F63A02">
        <w:rPr>
          <w:rFonts w:ascii="Cambria" w:hAnsi="Cambria"/>
          <w:color w:val="000000" w:themeColor="text1"/>
          <w:sz w:val="24"/>
          <w:szCs w:val="24"/>
        </w:rPr>
        <w:t xml:space="preserve"> – w tym celu przygotowany przez Zamawiającego JEDZ w formacie .xml lub PDF stanowiący </w:t>
      </w:r>
      <w:r w:rsidR="00E35E24" w:rsidRPr="00A82931">
        <w:rPr>
          <w:rFonts w:ascii="Cambria" w:hAnsi="Cambria"/>
          <w:b/>
          <w:bCs/>
          <w:color w:val="000000" w:themeColor="text1"/>
          <w:sz w:val="24"/>
          <w:szCs w:val="24"/>
          <w:u w:val="single"/>
        </w:rPr>
        <w:t>Z</w:t>
      </w:r>
      <w:r w:rsidRPr="00A82931">
        <w:rPr>
          <w:rFonts w:ascii="Cambria" w:hAnsi="Cambria"/>
          <w:b/>
          <w:bCs/>
          <w:color w:val="000000" w:themeColor="text1"/>
          <w:sz w:val="24"/>
          <w:szCs w:val="24"/>
          <w:u w:val="single"/>
        </w:rPr>
        <w:t>ałącznik nr 2 do SWZ</w:t>
      </w:r>
      <w:r w:rsidRPr="00A82931">
        <w:rPr>
          <w:rFonts w:ascii="Cambria" w:hAnsi="Cambria"/>
          <w:color w:val="000000" w:themeColor="text1"/>
          <w:sz w:val="24"/>
          <w:szCs w:val="24"/>
          <w:u w:val="single"/>
        </w:rPr>
        <w:t>.</w:t>
      </w:r>
    </w:p>
    <w:p w14:paraId="75B4BF85" w14:textId="77777777" w:rsidR="00830FC4" w:rsidRPr="00F63A02" w:rsidRDefault="00830FC4" w:rsidP="00E35E24">
      <w:pPr>
        <w:pStyle w:val="Akapitzlist"/>
        <w:numPr>
          <w:ilvl w:val="0"/>
          <w:numId w:val="3"/>
        </w:numPr>
        <w:spacing w:after="0"/>
        <w:ind w:left="284" w:hanging="284"/>
        <w:jc w:val="both"/>
        <w:rPr>
          <w:rFonts w:ascii="Cambria" w:hAnsi="Cambria"/>
          <w:color w:val="000000" w:themeColor="text1"/>
          <w:sz w:val="24"/>
          <w:szCs w:val="24"/>
        </w:rPr>
      </w:pPr>
      <w:r w:rsidRPr="00F63A02">
        <w:rPr>
          <w:rFonts w:ascii="Cambria" w:hAnsi="Cambria"/>
          <w:color w:val="000000" w:themeColor="text1"/>
          <w:sz w:val="24"/>
          <w:szCs w:val="24"/>
        </w:rPr>
        <w:t>Instrukcja wypełniania JEDZ w serwisie eESPD:</w:t>
      </w:r>
    </w:p>
    <w:p w14:paraId="322442FC" w14:textId="77777777" w:rsidR="00830FC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pobrać plik JEDZ w formacie .xml,</w:t>
      </w:r>
    </w:p>
    <w:p w14:paraId="62ECC7BB" w14:textId="77777777" w:rsidR="00E35E2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 xml:space="preserve">skopiować do przeglądarki następujący link: </w:t>
      </w:r>
      <w:r w:rsidR="00E35E24" w:rsidRPr="00F63A02">
        <w:rPr>
          <w:rFonts w:ascii="Cambria" w:hAnsi="Cambria"/>
          <w:color w:val="000000" w:themeColor="text1"/>
          <w:sz w:val="24"/>
          <w:szCs w:val="24"/>
        </w:rPr>
        <w:t xml:space="preserve"> </w:t>
      </w:r>
    </w:p>
    <w:p w14:paraId="342A8627" w14:textId="62794F87" w:rsidR="00830FC4" w:rsidRPr="00F63A02" w:rsidRDefault="00B2669B" w:rsidP="00E35E24">
      <w:pPr>
        <w:pStyle w:val="Akapitzlist"/>
        <w:spacing w:after="0"/>
        <w:ind w:left="709"/>
        <w:jc w:val="both"/>
        <w:rPr>
          <w:rFonts w:ascii="Cambria" w:hAnsi="Cambria"/>
          <w:color w:val="000000" w:themeColor="text1"/>
          <w:sz w:val="24"/>
          <w:szCs w:val="24"/>
        </w:rPr>
      </w:pPr>
      <w:hyperlink r:id="rId21" w:history="1">
        <w:r w:rsidR="00E35E24" w:rsidRPr="00F63A02">
          <w:rPr>
            <w:rStyle w:val="Hipercze"/>
            <w:rFonts w:ascii="Cambria" w:hAnsi="Cambria"/>
            <w:sz w:val="24"/>
            <w:szCs w:val="24"/>
          </w:rPr>
          <w:t>https://ec.europa.eu/tools/espd/filter?lang=pl</w:t>
        </w:r>
      </w:hyperlink>
      <w:r w:rsidR="00E35E24" w:rsidRPr="00F63A02">
        <w:rPr>
          <w:rFonts w:ascii="Cambria" w:hAnsi="Cambria"/>
          <w:color w:val="000000" w:themeColor="text1"/>
          <w:sz w:val="24"/>
          <w:szCs w:val="24"/>
        </w:rPr>
        <w:t xml:space="preserve"> </w:t>
      </w:r>
    </w:p>
    <w:p w14:paraId="5E696061" w14:textId="77777777" w:rsidR="00830FC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załadować plik JEDZ w formacie .xml,</w:t>
      </w:r>
    </w:p>
    <w:p w14:paraId="0BA35DC1" w14:textId="77777777" w:rsidR="00830FC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wypełnić JEDZ zgodnie z instrukcją,</w:t>
      </w:r>
    </w:p>
    <w:p w14:paraId="155079E6" w14:textId="77777777" w:rsidR="00830FC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na końcu będzie możliwość pobrania pliku w formacie .xml i .pdf na komputer,</w:t>
      </w:r>
    </w:p>
    <w:p w14:paraId="4B613CA7" w14:textId="77777777" w:rsidR="00830FC4" w:rsidRPr="00F63A02" w:rsidRDefault="00830FC4" w:rsidP="00AF50CF">
      <w:pPr>
        <w:pStyle w:val="Akapitzlist"/>
        <w:numPr>
          <w:ilvl w:val="1"/>
          <w:numId w:val="34"/>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plik JEDZ należy podpisać kwalifikowanym podpisem elektronicznym i dołączyć do oferty.</w:t>
      </w:r>
    </w:p>
    <w:p w14:paraId="6C60B32C" w14:textId="77777777" w:rsidR="00830FC4" w:rsidRPr="00F63A02" w:rsidRDefault="00830FC4" w:rsidP="00E35E24">
      <w:pPr>
        <w:pStyle w:val="Akapitzlist"/>
        <w:numPr>
          <w:ilvl w:val="0"/>
          <w:numId w:val="3"/>
        </w:numPr>
        <w:spacing w:after="0"/>
        <w:ind w:left="284" w:hanging="284"/>
        <w:jc w:val="both"/>
        <w:rPr>
          <w:rFonts w:ascii="Cambria" w:hAnsi="Cambria"/>
          <w:color w:val="000000" w:themeColor="text1"/>
          <w:sz w:val="24"/>
          <w:szCs w:val="24"/>
        </w:rPr>
      </w:pPr>
      <w:r w:rsidRPr="00F63A02">
        <w:rPr>
          <w:rFonts w:ascii="Cambria" w:hAnsi="Cambria"/>
          <w:color w:val="000000" w:themeColor="text1"/>
          <w:sz w:val="24"/>
          <w:szCs w:val="24"/>
        </w:rPr>
        <w:t>Wykonawca winien wypełnić w jednolitym dokumencie informacje wymagane w:</w:t>
      </w:r>
    </w:p>
    <w:p w14:paraId="54C69D63" w14:textId="77777777" w:rsidR="00830FC4" w:rsidRPr="00F63A02" w:rsidRDefault="00830FC4" w:rsidP="00AF50CF">
      <w:pPr>
        <w:pStyle w:val="Akapitzlist"/>
        <w:numPr>
          <w:ilvl w:val="1"/>
          <w:numId w:val="35"/>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 xml:space="preserve">Części II formularza– Informacje dotyczące Wykonawcy – Sekcja A, B, C, D, </w:t>
      </w:r>
    </w:p>
    <w:p w14:paraId="6290C949" w14:textId="77777777" w:rsidR="00830FC4" w:rsidRPr="00F63A02" w:rsidRDefault="00830FC4" w:rsidP="00AF50CF">
      <w:pPr>
        <w:pStyle w:val="Akapitzlist"/>
        <w:numPr>
          <w:ilvl w:val="1"/>
          <w:numId w:val="35"/>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Części III formularza– Podstawy wykluczenia – Sekcja A, B, C, D,</w:t>
      </w:r>
    </w:p>
    <w:p w14:paraId="6786EC0E" w14:textId="77777777" w:rsidR="00830FC4" w:rsidRPr="00F63A02" w:rsidRDefault="00830FC4" w:rsidP="00AF50CF">
      <w:pPr>
        <w:pStyle w:val="Akapitzlist"/>
        <w:numPr>
          <w:ilvl w:val="1"/>
          <w:numId w:val="35"/>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Części IV formularza – Kryteria kwalifikacji – Sekcja α</w:t>
      </w:r>
    </w:p>
    <w:p w14:paraId="3E1ABC90" w14:textId="77777777" w:rsidR="00830FC4" w:rsidRPr="00F63A02" w:rsidRDefault="00830FC4" w:rsidP="00AF50CF">
      <w:pPr>
        <w:pStyle w:val="Akapitzlist"/>
        <w:numPr>
          <w:ilvl w:val="1"/>
          <w:numId w:val="35"/>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Części VI formularza – Oświadczenia końcowe.</w:t>
      </w:r>
    </w:p>
    <w:p w14:paraId="4CFF9ECC" w14:textId="18F2D06B"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color w:val="000000" w:themeColor="text1"/>
          <w:sz w:val="24"/>
          <w:szCs w:val="24"/>
        </w:rPr>
        <w:lastRenderedPageBreak/>
        <w:t>Zamawiający zastrzega, iż „Oświadczenia końcowe” zawarte w części VI formularza JEDZ mają istotne znaczenie dla oceny Wykonawcy. Stanowią one niejako podsumowanie całej treści złożonego przez Wykonawcę formularza jednolitego dokumentu i złożonych w nim oświadczeń. Dodatkowo złożenie tych końcowych oświadczeń ma znaczenie z punktu widzenia odpowiedzialności podmiotów je składających za treść szczegółowych oświadczeń zawartych w formularzu jednolitego dokumentu. Jednocześnie, oświadczenia końcowe zwracają uwagę na konieczność korzystania przez Zamawiającego, we wskazanych przez Wykonawcę sytuacjach, z bezpłatnych, ogólnodostępnych baz danych oraz dotyczą wyrażenia zgody przez Wykonawcę na możliwość korzystania przez Zamawiającego z informacji zawartych w formularzu jednolitego dokumentu. Dokument JEDZ łącznie z oświadczeniami zawartymi w treści formularza powinien być podpisany odpowiednio przez tego, kogo dotyczy składany formularz JEDZ, tj. Wykonawcę, podmiot trzeci, podwykonawcę. Dla skutecznego złożenia oświadczenia formularz JEDZ muszą podpisać właściwe, umocowane osoby, tj. uprawnione do reprezentacji albo upoważnione na podstawie odrębnie udzielonego pełnomocnictwa.</w:t>
      </w:r>
    </w:p>
    <w:p w14:paraId="057BC630" w14:textId="77777777"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color w:val="000000" w:themeColor="text1"/>
          <w:sz w:val="24"/>
          <w:szCs w:val="24"/>
        </w:rPr>
        <w:t>Wykonawca, który powołuje się na zasoby innych podmiotów, w celu wykazania braku istnienia wobec nich podstaw do wykluczenia oraz spełnienia, w zakresie, w jakim powołuje się na ich zasoby,  warunków udziału w postępowaniu, składa także dla każdego z tych podmiotów odrębny formularz jednolitego dokumentu, zawierający informacje wymagane w  Części II Sekcja A i B, w Części III Sekcja A, B, C, D i w zależności od udostępnianych zasobów informacje wymagane w Części IV Sekcja α  oraz w Części VI, należycie wypełniony i podpisany przez te podmioty.</w:t>
      </w:r>
    </w:p>
    <w:p w14:paraId="786EDD40" w14:textId="77777777"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b/>
          <w:bCs/>
          <w:color w:val="000000" w:themeColor="text1"/>
          <w:sz w:val="24"/>
          <w:szCs w:val="24"/>
        </w:rPr>
        <w:t>JEDZ Podwykonawcy:</w:t>
      </w:r>
      <w:r w:rsidRPr="00F63A02">
        <w:rPr>
          <w:rFonts w:ascii="Cambria" w:hAnsi="Cambria"/>
          <w:color w:val="000000" w:themeColor="text1"/>
          <w:sz w:val="24"/>
          <w:szCs w:val="24"/>
        </w:rPr>
        <w:t xml:space="preserve"> Zamawiający nie wymaga złożenia JEDZ Podwykonawców skazanych przez Wykonawcę, którym Wykonawca zamierza powierzyć wykonanie części zamówienia, w przypadku, gdy ten Podwykonawca nie jest podmiotem trzecim.</w:t>
      </w:r>
    </w:p>
    <w:p w14:paraId="502ADAD5" w14:textId="77777777"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b/>
          <w:bCs/>
          <w:color w:val="000000" w:themeColor="text1"/>
          <w:sz w:val="24"/>
          <w:szCs w:val="24"/>
        </w:rPr>
        <w:t>JEDZ Podmiotu trzeciego:</w:t>
      </w:r>
      <w:r w:rsidRPr="00F63A02">
        <w:rPr>
          <w:rFonts w:ascii="Cambria" w:hAnsi="Cambria"/>
          <w:color w:val="000000" w:themeColor="text1"/>
          <w:sz w:val="24"/>
          <w:szCs w:val="24"/>
        </w:rPr>
        <w:t xml:space="preserve"> Wykonawca, który powołuje się na zasoby innych podmiotów, w celu wykazania braku istnienia wobec nich podstaw do wykluczenia oraz spełnienia, w zakresie, w jakim powołuje się na ich zasoby,  warunków udziału w postępowaniu, składa także dla każdego z tych podmiotów odrębny formularz jednolitego dokumentu, zawierający informacje wymagane w  Części II Sekcja A i B, w Części III Sekcja A, B, C, D i w zależności od udostępnianych zasobów informacje wymagane w Części IV kryteria kwalifikacji sekcja α oraz w Części VI, należycie wypełniony i podpisany przez te podmioty.</w:t>
      </w:r>
    </w:p>
    <w:p w14:paraId="1719FD84" w14:textId="77777777"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b/>
          <w:bCs/>
          <w:color w:val="000000" w:themeColor="text1"/>
          <w:sz w:val="24"/>
          <w:szCs w:val="24"/>
        </w:rPr>
        <w:t>JEDZ Wykonawców wspólnie ubiegających się o wykonanie zamówienia:</w:t>
      </w:r>
      <w:r w:rsidRPr="00F63A02">
        <w:rPr>
          <w:rFonts w:ascii="Cambria" w:hAnsi="Cambria"/>
          <w:color w:val="000000" w:themeColor="text1"/>
          <w:sz w:val="24"/>
          <w:szCs w:val="24"/>
        </w:rPr>
        <w:t xml:space="preserve"> W przypadku wspólnego ubiegania się o zamówienie przez Wykonawców, każdy z Wykonawców wspólnie ubiegających się o zamówienie składa odrębny  formularz jednolitego dokumentu, zawierający informacje wymagane w Częściach II, III, IV i VI. Dokumenty te powinny potwierdzać spełnianie warunków udziału w postępowaniu oraz brak podstaw wykluczenia w zakresie, w którym każdy z Wykonawców wykazuje spełnianie warunków udziału w postępowaniu oraz brak podstaw wykluczenia.</w:t>
      </w:r>
    </w:p>
    <w:p w14:paraId="516DDCF1" w14:textId="77777777" w:rsidR="00E35E24" w:rsidRPr="00F63A02" w:rsidRDefault="00E35E2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color w:val="000000" w:themeColor="text1"/>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JEDZ.</w:t>
      </w:r>
    </w:p>
    <w:p w14:paraId="3CA57D6C" w14:textId="66C1C37C" w:rsidR="00971F04" w:rsidRPr="00F63A02" w:rsidRDefault="00971F04" w:rsidP="00E35E24">
      <w:pPr>
        <w:pStyle w:val="Akapitzlist"/>
        <w:numPr>
          <w:ilvl w:val="0"/>
          <w:numId w:val="3"/>
        </w:numPr>
        <w:spacing w:after="0"/>
        <w:ind w:left="284"/>
        <w:jc w:val="both"/>
        <w:rPr>
          <w:rFonts w:ascii="Cambria" w:hAnsi="Cambria"/>
          <w:color w:val="000000" w:themeColor="text1"/>
          <w:sz w:val="24"/>
          <w:szCs w:val="24"/>
        </w:rPr>
      </w:pPr>
      <w:r w:rsidRPr="00F63A02">
        <w:rPr>
          <w:rFonts w:ascii="Cambria" w:hAnsi="Cambria"/>
          <w:color w:val="000000" w:themeColor="text1"/>
          <w:sz w:val="24"/>
          <w:szCs w:val="24"/>
        </w:rPr>
        <w:lastRenderedPageBreak/>
        <w:t xml:space="preserve">Zamawiający przed wyborem najkorzystniejszej oferty wzywa wykonawcę, którego oferta została najwyżej oceniona, do złożenia w wyznaczonym terminie, nie krótszym niż </w:t>
      </w:r>
      <w:r w:rsidR="00E35E24" w:rsidRPr="00F63A02">
        <w:rPr>
          <w:rFonts w:ascii="Cambria" w:hAnsi="Cambria"/>
          <w:color w:val="000000" w:themeColor="text1"/>
          <w:sz w:val="24"/>
          <w:szCs w:val="24"/>
        </w:rPr>
        <w:t>10</w:t>
      </w:r>
      <w:r w:rsidRPr="00F63A02">
        <w:rPr>
          <w:rFonts w:ascii="Cambria" w:hAnsi="Cambria"/>
          <w:color w:val="000000" w:themeColor="text1"/>
          <w:sz w:val="24"/>
          <w:szCs w:val="24"/>
        </w:rPr>
        <w:t xml:space="preserve"> dni, aktualnych na dzień złożenia </w:t>
      </w:r>
      <w:r w:rsidRPr="00F63A02">
        <w:rPr>
          <w:rFonts w:ascii="Cambria" w:hAnsi="Cambria"/>
          <w:b/>
          <w:bCs/>
          <w:color w:val="000000" w:themeColor="text1"/>
          <w:sz w:val="24"/>
          <w:szCs w:val="24"/>
        </w:rPr>
        <w:t>podmiotowych środków dowodowych</w:t>
      </w:r>
      <w:r w:rsidR="00E35E24" w:rsidRPr="00F63A02">
        <w:rPr>
          <w:rFonts w:ascii="Cambria" w:hAnsi="Cambria"/>
          <w:b/>
          <w:bCs/>
          <w:color w:val="000000" w:themeColor="text1"/>
          <w:sz w:val="24"/>
          <w:szCs w:val="24"/>
        </w:rPr>
        <w:t>:</w:t>
      </w:r>
    </w:p>
    <w:p w14:paraId="5CBB5C69" w14:textId="77777777" w:rsidR="00E35E24" w:rsidRPr="00F63A02" w:rsidRDefault="00E35E24" w:rsidP="00E35E24">
      <w:pPr>
        <w:pStyle w:val="Akapitzlist"/>
        <w:spacing w:after="0"/>
        <w:ind w:left="284"/>
        <w:jc w:val="both"/>
        <w:rPr>
          <w:rFonts w:ascii="Cambria" w:hAnsi="Cambria"/>
          <w:b/>
          <w:bCs/>
          <w:color w:val="000000" w:themeColor="text1"/>
          <w:sz w:val="24"/>
          <w:szCs w:val="24"/>
        </w:rPr>
      </w:pPr>
    </w:p>
    <w:p w14:paraId="256506EA" w14:textId="77777777" w:rsidR="00E35E24" w:rsidRPr="00F63A02" w:rsidRDefault="00E35E24" w:rsidP="00E35E24">
      <w:pPr>
        <w:pStyle w:val="Akapitzlist"/>
        <w:numPr>
          <w:ilvl w:val="1"/>
          <w:numId w:val="3"/>
        </w:numPr>
        <w:spacing w:after="0"/>
        <w:ind w:left="709"/>
        <w:jc w:val="both"/>
        <w:rPr>
          <w:rFonts w:ascii="Cambria" w:hAnsi="Cambria"/>
          <w:color w:val="000000" w:themeColor="text1"/>
          <w:sz w:val="24"/>
          <w:szCs w:val="24"/>
        </w:rPr>
      </w:pPr>
      <w:r w:rsidRPr="00F63A02">
        <w:rPr>
          <w:rFonts w:ascii="Cambria" w:hAnsi="Cambria"/>
          <w:b/>
          <w:bCs/>
          <w:color w:val="000000" w:themeColor="text1"/>
          <w:sz w:val="24"/>
          <w:szCs w:val="24"/>
        </w:rPr>
        <w:t>dokumentów</w:t>
      </w:r>
      <w:r w:rsidRPr="00F63A02">
        <w:rPr>
          <w:rFonts w:ascii="Cambria" w:hAnsi="Cambria"/>
          <w:color w:val="000000" w:themeColor="text1"/>
          <w:sz w:val="24"/>
          <w:szCs w:val="24"/>
        </w:rPr>
        <w:t xml:space="preserve"> potwierdzających, że wykonawca jest ubezpieczony od odpowiedzialności cywilnej w zakresie prowadzonej działalności związanej z przedmiotem zamówienia ze wskazaniem sumy gwarancyjnej tego ubezpieczenia,</w:t>
      </w:r>
    </w:p>
    <w:p w14:paraId="2FC71627" w14:textId="77777777" w:rsidR="00E35E24" w:rsidRPr="00F63A02" w:rsidRDefault="00E35E24" w:rsidP="00E35E24">
      <w:pPr>
        <w:spacing w:after="0"/>
        <w:jc w:val="both"/>
        <w:rPr>
          <w:rFonts w:ascii="Cambria" w:hAnsi="Cambria"/>
          <w:i/>
          <w:iCs/>
          <w:color w:val="000000" w:themeColor="text1"/>
          <w:sz w:val="24"/>
          <w:szCs w:val="24"/>
        </w:rPr>
      </w:pPr>
      <w:r w:rsidRPr="00F63A02">
        <w:rPr>
          <w:rFonts w:ascii="Cambria" w:hAnsi="Cambria"/>
          <w:i/>
          <w:iCs/>
          <w:color w:val="000000" w:themeColor="text1"/>
          <w:sz w:val="24"/>
          <w:szCs w:val="24"/>
        </w:rPr>
        <w:t>UWAGA!</w:t>
      </w:r>
    </w:p>
    <w:p w14:paraId="1B7F6031" w14:textId="5D15AD08" w:rsidR="00E35E24" w:rsidRPr="00F63A02" w:rsidRDefault="00E35E24" w:rsidP="00E35E24">
      <w:pPr>
        <w:spacing w:after="0"/>
        <w:jc w:val="both"/>
        <w:rPr>
          <w:rFonts w:ascii="Cambria" w:hAnsi="Cambria"/>
          <w:i/>
          <w:iCs/>
          <w:color w:val="000000" w:themeColor="text1"/>
          <w:sz w:val="24"/>
          <w:szCs w:val="24"/>
        </w:rPr>
      </w:pPr>
      <w:r w:rsidRPr="00F63A02">
        <w:rPr>
          <w:rFonts w:ascii="Cambria" w:hAnsi="Cambria"/>
          <w:i/>
          <w:iCs/>
          <w:color w:val="000000" w:themeColor="text1"/>
          <w:sz w:val="24"/>
          <w:szCs w:val="24"/>
        </w:rPr>
        <w:t>Zgodnie z aktualnym orzeczeniem KIO w tym zakresie (wyrok KIO 707/16 z dnia 20 kwietnia 2017 r.) przedłożona, na wezwanie Zamawiającego, polisa ubezpieczenia od odpowiedzialności cywilnej w zakresie prowadzonej działalności powinna być aktualna na dzień złożenia i mieć charakter ciągły tj.: potwierdzać stan spełniania przez Wykonawcę warunku udziału w postępowaniu na moment upływu terminu składania ofert. Jeżeli z uzasadnionej przyczyny Wykonawca nie może załączyć dokumentów dotyczących sytuacji finansowej lub ekonomicznej wymaganych przez Zamawiającego, może złożyć inny dokument, który w wystarczający sposób potwierdza spełnianie opisanego przez Zamawiającego warunku udziału w postępowaniu.</w:t>
      </w:r>
    </w:p>
    <w:p w14:paraId="7D267F43" w14:textId="77777777" w:rsidR="00E35E24" w:rsidRPr="00F63A02" w:rsidRDefault="00E35E24" w:rsidP="00E35E24">
      <w:pPr>
        <w:pStyle w:val="Akapitzlist"/>
        <w:spacing w:after="0"/>
        <w:ind w:left="284"/>
        <w:jc w:val="both"/>
        <w:rPr>
          <w:rFonts w:ascii="Cambria" w:hAnsi="Cambria"/>
          <w:b/>
          <w:bCs/>
          <w:color w:val="000000" w:themeColor="text1"/>
          <w:sz w:val="24"/>
          <w:szCs w:val="24"/>
        </w:rPr>
      </w:pPr>
    </w:p>
    <w:p w14:paraId="4C0A957D" w14:textId="3C86B80B" w:rsidR="00E35E24" w:rsidRPr="00F63A02" w:rsidRDefault="00E35E24" w:rsidP="00E35E24">
      <w:pPr>
        <w:pStyle w:val="Akapitzlist"/>
        <w:numPr>
          <w:ilvl w:val="1"/>
          <w:numId w:val="3"/>
        </w:numPr>
        <w:spacing w:after="0"/>
        <w:ind w:left="709"/>
        <w:jc w:val="both"/>
        <w:rPr>
          <w:rFonts w:ascii="Cambria" w:hAnsi="Cambria"/>
          <w:color w:val="000000" w:themeColor="text1"/>
          <w:sz w:val="24"/>
          <w:szCs w:val="24"/>
        </w:rPr>
      </w:pPr>
      <w:r w:rsidRPr="00F63A02">
        <w:rPr>
          <w:rFonts w:ascii="Cambria" w:hAnsi="Cambria"/>
          <w:b/>
          <w:bCs/>
          <w:color w:val="000000" w:themeColor="text1"/>
          <w:sz w:val="24"/>
          <w:szCs w:val="24"/>
        </w:rPr>
        <w:t xml:space="preserve">wykaz </w:t>
      </w:r>
      <w:r w:rsidR="005268AB">
        <w:rPr>
          <w:rFonts w:ascii="Cambria" w:hAnsi="Cambria"/>
          <w:b/>
          <w:bCs/>
          <w:color w:val="000000" w:themeColor="text1"/>
          <w:sz w:val="24"/>
          <w:szCs w:val="24"/>
        </w:rPr>
        <w:t>usług</w:t>
      </w:r>
      <w:r w:rsidRPr="00F63A02">
        <w:rPr>
          <w:rFonts w:ascii="Cambria" w:hAnsi="Cambria"/>
          <w:color w:val="000000" w:themeColor="text1"/>
          <w:sz w:val="24"/>
          <w:szCs w:val="24"/>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lub są wykonywane należycie, przy czym dowodami,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postepowaniu - wzór stanowi </w:t>
      </w:r>
      <w:r w:rsidRPr="009F00BF">
        <w:rPr>
          <w:rFonts w:ascii="Cambria" w:hAnsi="Cambria"/>
          <w:b/>
          <w:bCs/>
          <w:color w:val="000000" w:themeColor="text1"/>
          <w:sz w:val="24"/>
          <w:szCs w:val="24"/>
          <w:u w:val="single"/>
        </w:rPr>
        <w:t xml:space="preserve">Załącznik nr </w:t>
      </w:r>
      <w:r w:rsidR="005268AB" w:rsidRPr="009F00BF">
        <w:rPr>
          <w:rFonts w:ascii="Cambria" w:hAnsi="Cambria"/>
          <w:b/>
          <w:bCs/>
          <w:color w:val="000000" w:themeColor="text1"/>
          <w:sz w:val="24"/>
          <w:szCs w:val="24"/>
          <w:u w:val="single"/>
        </w:rPr>
        <w:t xml:space="preserve">8 </w:t>
      </w:r>
      <w:r w:rsidRPr="009F00BF">
        <w:rPr>
          <w:rFonts w:ascii="Cambria" w:hAnsi="Cambria"/>
          <w:b/>
          <w:bCs/>
          <w:color w:val="000000" w:themeColor="text1"/>
          <w:sz w:val="24"/>
          <w:szCs w:val="24"/>
          <w:u w:val="single"/>
        </w:rPr>
        <w:t>do SWZ</w:t>
      </w:r>
      <w:r w:rsidRPr="00F63A02">
        <w:rPr>
          <w:rFonts w:ascii="Cambria" w:hAnsi="Cambria"/>
          <w:b/>
          <w:bCs/>
          <w:color w:val="000000" w:themeColor="text1"/>
          <w:sz w:val="24"/>
          <w:szCs w:val="24"/>
        </w:rPr>
        <w:t>.</w:t>
      </w:r>
    </w:p>
    <w:p w14:paraId="52F53E54" w14:textId="77777777" w:rsidR="00E35E24" w:rsidRPr="00F63A02" w:rsidRDefault="00E35E24" w:rsidP="00E35E24">
      <w:pPr>
        <w:pStyle w:val="Akapitzlist"/>
        <w:spacing w:after="0"/>
        <w:ind w:left="284"/>
        <w:jc w:val="both"/>
        <w:rPr>
          <w:rFonts w:ascii="Cambria" w:hAnsi="Cambria"/>
          <w:color w:val="000000" w:themeColor="text1"/>
          <w:sz w:val="24"/>
          <w:szCs w:val="24"/>
        </w:rPr>
      </w:pPr>
    </w:p>
    <w:p w14:paraId="547D8A95" w14:textId="28CA51C9" w:rsidR="00E35E24" w:rsidRPr="00F63A02" w:rsidRDefault="00E35E24" w:rsidP="00E35E24">
      <w:pPr>
        <w:pStyle w:val="Akapitzlist"/>
        <w:numPr>
          <w:ilvl w:val="1"/>
          <w:numId w:val="3"/>
        </w:numPr>
        <w:spacing w:after="0"/>
        <w:ind w:left="709"/>
        <w:jc w:val="both"/>
        <w:rPr>
          <w:rFonts w:ascii="Cambria" w:hAnsi="Cambria"/>
          <w:b/>
          <w:bCs/>
          <w:color w:val="000000" w:themeColor="text1"/>
          <w:sz w:val="24"/>
          <w:szCs w:val="24"/>
        </w:rPr>
      </w:pPr>
      <w:r w:rsidRPr="00F63A02">
        <w:rPr>
          <w:rFonts w:ascii="Cambria" w:hAnsi="Cambria"/>
          <w:color w:val="000000" w:themeColor="text1"/>
          <w:sz w:val="24"/>
          <w:szCs w:val="24"/>
        </w:rPr>
        <w:t>oświadczenie Wykonawcy, w zakresie art. 108 ust. 1 pkt 5 p.z.p.,</w:t>
      </w:r>
      <w:r w:rsidRPr="00F63A02">
        <w:rPr>
          <w:rFonts w:ascii="Cambria" w:hAnsi="Cambria"/>
          <w:b/>
          <w:bCs/>
          <w:color w:val="000000" w:themeColor="text1"/>
          <w:sz w:val="24"/>
          <w:szCs w:val="24"/>
        </w:rPr>
        <w:t xml:space="preserve"> o braku przynależności do tej samej grupy kapitałowej, </w:t>
      </w:r>
      <w:r w:rsidRPr="00F63A02">
        <w:rPr>
          <w:rFonts w:ascii="Cambria" w:hAnsi="Cambria"/>
          <w:color w:val="000000" w:themeColor="text1"/>
          <w:sz w:val="24"/>
          <w:szCs w:val="24"/>
        </w:rPr>
        <w:t xml:space="preserve">w rozumieniu ustawy z dnia 16.02.2007r. o ochronie konkurencji i konsumentów (Dz. 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9F00BF">
        <w:rPr>
          <w:rFonts w:ascii="Cambria" w:hAnsi="Cambria"/>
          <w:b/>
          <w:bCs/>
          <w:color w:val="000000" w:themeColor="text1"/>
          <w:sz w:val="24"/>
          <w:szCs w:val="24"/>
          <w:u w:val="single"/>
        </w:rPr>
        <w:t xml:space="preserve">Załącznik nr </w:t>
      </w:r>
      <w:r w:rsidR="005268AB" w:rsidRPr="009F00BF">
        <w:rPr>
          <w:rFonts w:ascii="Cambria" w:hAnsi="Cambria"/>
          <w:b/>
          <w:bCs/>
          <w:color w:val="000000" w:themeColor="text1"/>
          <w:sz w:val="24"/>
          <w:szCs w:val="24"/>
          <w:u w:val="single"/>
        </w:rPr>
        <w:t xml:space="preserve"> 7</w:t>
      </w:r>
      <w:r w:rsidRPr="009F00BF">
        <w:rPr>
          <w:rFonts w:ascii="Cambria" w:hAnsi="Cambria"/>
          <w:b/>
          <w:bCs/>
          <w:color w:val="000000" w:themeColor="text1"/>
          <w:sz w:val="24"/>
          <w:szCs w:val="24"/>
          <w:u w:val="single"/>
        </w:rPr>
        <w:t xml:space="preserve"> do SWZ</w:t>
      </w:r>
      <w:r w:rsidRPr="009F00BF">
        <w:rPr>
          <w:rFonts w:ascii="Cambria" w:hAnsi="Cambria"/>
          <w:color w:val="000000" w:themeColor="text1"/>
          <w:sz w:val="24"/>
          <w:szCs w:val="24"/>
          <w:u w:val="single"/>
        </w:rPr>
        <w:t>.</w:t>
      </w:r>
    </w:p>
    <w:p w14:paraId="27E078C9" w14:textId="275DD5C7" w:rsidR="00E35E24" w:rsidRPr="00F63A02" w:rsidRDefault="00E35E24" w:rsidP="00E35E24">
      <w:pPr>
        <w:pStyle w:val="Akapitzlist"/>
        <w:numPr>
          <w:ilvl w:val="1"/>
          <w:numId w:val="3"/>
        </w:numPr>
        <w:spacing w:after="0"/>
        <w:ind w:left="709"/>
        <w:jc w:val="both"/>
        <w:rPr>
          <w:rFonts w:ascii="Cambria" w:hAnsi="Cambria"/>
          <w:b/>
          <w:bCs/>
          <w:color w:val="000000" w:themeColor="text1"/>
          <w:sz w:val="24"/>
          <w:szCs w:val="24"/>
        </w:rPr>
      </w:pPr>
      <w:r w:rsidRPr="00F63A02">
        <w:rPr>
          <w:rFonts w:ascii="Cambria" w:hAnsi="Cambria"/>
          <w:b/>
          <w:bCs/>
          <w:color w:val="000000" w:themeColor="text1"/>
          <w:sz w:val="24"/>
          <w:szCs w:val="24"/>
        </w:rPr>
        <w:t xml:space="preserve">oświadczenie Wykonawcy o aktualności informacji </w:t>
      </w:r>
      <w:r w:rsidRPr="00F63A02">
        <w:rPr>
          <w:rFonts w:ascii="Cambria" w:hAnsi="Cambria"/>
          <w:color w:val="000000" w:themeColor="text1"/>
          <w:sz w:val="24"/>
          <w:szCs w:val="24"/>
        </w:rPr>
        <w:t xml:space="preserve">zawartych w oświadczeniu, o którym mowa w art. 125 ust. 1 p.z.p. w zakresie odnoszącym się do podstaw wykluczenia wskazanych w art. 108 ust. 1 pkt </w:t>
      </w:r>
      <w:r w:rsidR="00876300">
        <w:rPr>
          <w:rFonts w:ascii="Cambria" w:hAnsi="Cambria"/>
          <w:color w:val="000000" w:themeColor="text1"/>
          <w:sz w:val="24"/>
          <w:szCs w:val="24"/>
        </w:rPr>
        <w:t>1,2,5 lub 6</w:t>
      </w:r>
      <w:r w:rsidRPr="00F63A02">
        <w:rPr>
          <w:rFonts w:ascii="Cambria" w:hAnsi="Cambria"/>
          <w:color w:val="000000" w:themeColor="text1"/>
          <w:sz w:val="24"/>
          <w:szCs w:val="24"/>
        </w:rPr>
        <w:t xml:space="preserve"> p.z.p. oraz w </w:t>
      </w:r>
      <w:r w:rsidRPr="00F63A02">
        <w:rPr>
          <w:rFonts w:ascii="Cambria" w:hAnsi="Cambria"/>
          <w:color w:val="000000" w:themeColor="text1"/>
          <w:sz w:val="24"/>
          <w:szCs w:val="24"/>
        </w:rPr>
        <w:lastRenderedPageBreak/>
        <w:t xml:space="preserve">zakresie podstaw wykluczenia wskazanych w art. 109 ust. 1 pkt </w:t>
      </w:r>
      <w:r w:rsidR="00876300">
        <w:rPr>
          <w:rFonts w:ascii="Cambria" w:hAnsi="Cambria"/>
          <w:color w:val="000000" w:themeColor="text1"/>
          <w:sz w:val="24"/>
          <w:szCs w:val="24"/>
        </w:rPr>
        <w:t xml:space="preserve">4 i </w:t>
      </w:r>
      <w:r w:rsidRPr="00F63A02">
        <w:rPr>
          <w:rFonts w:ascii="Cambria" w:hAnsi="Cambria"/>
          <w:color w:val="000000" w:themeColor="text1"/>
          <w:sz w:val="24"/>
          <w:szCs w:val="24"/>
        </w:rPr>
        <w:t>7 p.z.p. wzór stanowi</w:t>
      </w:r>
      <w:r w:rsidRPr="00F63A02">
        <w:rPr>
          <w:rFonts w:ascii="Cambria" w:hAnsi="Cambria"/>
          <w:b/>
          <w:bCs/>
          <w:color w:val="000000" w:themeColor="text1"/>
          <w:sz w:val="24"/>
          <w:szCs w:val="24"/>
        </w:rPr>
        <w:t xml:space="preserve"> </w:t>
      </w:r>
      <w:r w:rsidRPr="00876300">
        <w:rPr>
          <w:rFonts w:ascii="Cambria" w:hAnsi="Cambria"/>
          <w:b/>
          <w:bCs/>
          <w:color w:val="000000" w:themeColor="text1"/>
          <w:sz w:val="24"/>
          <w:szCs w:val="24"/>
          <w:u w:val="single"/>
        </w:rPr>
        <w:t xml:space="preserve">Załącznik nr </w:t>
      </w:r>
      <w:r w:rsidR="005268AB" w:rsidRPr="00876300">
        <w:rPr>
          <w:rFonts w:ascii="Cambria" w:hAnsi="Cambria"/>
          <w:b/>
          <w:bCs/>
          <w:color w:val="000000" w:themeColor="text1"/>
          <w:sz w:val="24"/>
          <w:szCs w:val="24"/>
          <w:u w:val="single"/>
        </w:rPr>
        <w:t>3</w:t>
      </w:r>
      <w:r w:rsidR="00876300" w:rsidRPr="00876300">
        <w:rPr>
          <w:rFonts w:ascii="Cambria" w:hAnsi="Cambria"/>
          <w:b/>
          <w:bCs/>
          <w:color w:val="000000" w:themeColor="text1"/>
          <w:sz w:val="24"/>
          <w:szCs w:val="24"/>
          <w:u w:val="single"/>
        </w:rPr>
        <w:t>B</w:t>
      </w:r>
      <w:r w:rsidR="005268AB" w:rsidRPr="00876300">
        <w:rPr>
          <w:rFonts w:ascii="Cambria" w:hAnsi="Cambria"/>
          <w:b/>
          <w:bCs/>
          <w:color w:val="000000" w:themeColor="text1"/>
          <w:sz w:val="24"/>
          <w:szCs w:val="24"/>
          <w:u w:val="single"/>
        </w:rPr>
        <w:t xml:space="preserve"> </w:t>
      </w:r>
      <w:r w:rsidRPr="00876300">
        <w:rPr>
          <w:rFonts w:ascii="Cambria" w:hAnsi="Cambria"/>
          <w:b/>
          <w:bCs/>
          <w:color w:val="000000" w:themeColor="text1"/>
          <w:sz w:val="24"/>
          <w:szCs w:val="24"/>
          <w:u w:val="single"/>
        </w:rPr>
        <w:t>do SWZ</w:t>
      </w:r>
      <w:r w:rsidRPr="00876300">
        <w:rPr>
          <w:rFonts w:ascii="Cambria" w:hAnsi="Cambria"/>
          <w:b/>
          <w:bCs/>
          <w:color w:val="000000" w:themeColor="text1"/>
          <w:sz w:val="24"/>
          <w:szCs w:val="24"/>
        </w:rPr>
        <w:t>.</w:t>
      </w:r>
    </w:p>
    <w:p w14:paraId="5B6DF91E" w14:textId="647C8BDE" w:rsidR="00E35E24" w:rsidRPr="0014703D" w:rsidRDefault="00E35E24" w:rsidP="0014703D">
      <w:pPr>
        <w:pStyle w:val="Akapitzlist"/>
        <w:numPr>
          <w:ilvl w:val="1"/>
          <w:numId w:val="3"/>
        </w:numPr>
        <w:spacing w:after="0"/>
        <w:ind w:left="709"/>
        <w:jc w:val="both"/>
        <w:rPr>
          <w:rFonts w:ascii="Cambria" w:hAnsi="Cambria"/>
          <w:color w:val="000000" w:themeColor="text1"/>
          <w:sz w:val="24"/>
          <w:szCs w:val="24"/>
        </w:rPr>
      </w:pPr>
      <w:r w:rsidRPr="00F63A02">
        <w:rPr>
          <w:rFonts w:ascii="Cambria" w:hAnsi="Cambria"/>
          <w:color w:val="000000" w:themeColor="text1"/>
          <w:sz w:val="24"/>
          <w:szCs w:val="24"/>
        </w:rPr>
        <w:t>odpis lub informację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E2E4254" w14:textId="77777777" w:rsidR="00E123E3" w:rsidRPr="0014703D" w:rsidRDefault="00E123E3" w:rsidP="00E123E3">
      <w:pPr>
        <w:pStyle w:val="Akapitzlist"/>
        <w:numPr>
          <w:ilvl w:val="1"/>
          <w:numId w:val="3"/>
        </w:numPr>
        <w:jc w:val="both"/>
        <w:rPr>
          <w:rFonts w:ascii="Cambria" w:hAnsi="Cambria"/>
          <w:color w:val="000000" w:themeColor="text1"/>
          <w:sz w:val="24"/>
          <w:szCs w:val="24"/>
        </w:rPr>
      </w:pPr>
      <w:r w:rsidRPr="0014703D">
        <w:rPr>
          <w:rFonts w:ascii="Cambria" w:hAnsi="Cambria"/>
          <w:color w:val="000000" w:themeColor="text1"/>
          <w:sz w:val="24"/>
          <w:szCs w:val="24"/>
        </w:rPr>
        <w:t xml:space="preserve">aktualnego Uprawnienia, wydanego przez Transportowy Dozór Techniczny w formie decyzji administracyjnej, potwierdzającego posiadanie przez Wykonawcę uprawnień do wykonywania działalności związanej z naprawą kotłów parowozowych lub dokumentu potwierdzającego, że Wykonawca działa w oparciu o art. 9 ustawy z dnia 21 grudnia 2000 roku o dozorze technicznym (Dz.U. z 2023 r. poz. 1622 ze zm.); </w:t>
      </w:r>
    </w:p>
    <w:p w14:paraId="3A37662C" w14:textId="77777777" w:rsidR="00E123E3" w:rsidRPr="00E123E3" w:rsidRDefault="00E123E3" w:rsidP="00E123E3">
      <w:pPr>
        <w:spacing w:after="0"/>
        <w:jc w:val="both"/>
        <w:rPr>
          <w:rFonts w:ascii="Cambria" w:hAnsi="Cambria"/>
          <w:color w:val="4472C4" w:themeColor="accent1"/>
          <w:sz w:val="24"/>
          <w:szCs w:val="24"/>
        </w:rPr>
      </w:pPr>
    </w:p>
    <w:p w14:paraId="09094B1F" w14:textId="7057B9F2" w:rsidR="00744F1A" w:rsidRPr="00F63A02" w:rsidRDefault="00744F1A" w:rsidP="002739AB">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t>Jeżeli Wykonawca ma siedzibę lub miejsce zamieszkania poza granicami Rzeczypospolitej Polskiej:</w:t>
      </w:r>
    </w:p>
    <w:p w14:paraId="04F12216" w14:textId="31B54FF4" w:rsidR="00B97DEC" w:rsidRPr="00F63A02" w:rsidRDefault="00744F1A" w:rsidP="00B97DEC">
      <w:pPr>
        <w:pStyle w:val="Akapitzlist"/>
        <w:numPr>
          <w:ilvl w:val="1"/>
          <w:numId w:val="2"/>
        </w:numPr>
        <w:spacing w:after="0"/>
        <w:ind w:left="709"/>
        <w:jc w:val="both"/>
        <w:rPr>
          <w:rFonts w:ascii="Cambria" w:hAnsi="Cambria"/>
          <w:sz w:val="24"/>
          <w:szCs w:val="24"/>
        </w:rPr>
      </w:pPr>
      <w:r w:rsidRPr="00F63A02">
        <w:rPr>
          <w:rFonts w:ascii="Cambria" w:hAnsi="Cambria"/>
          <w:sz w:val="24"/>
          <w:szCs w:val="24"/>
        </w:rPr>
        <w:t xml:space="preserve">zamiast dokumentów, o których mowa w ust. </w:t>
      </w:r>
      <w:r w:rsidR="00E35E24" w:rsidRPr="00F63A02">
        <w:rPr>
          <w:rFonts w:ascii="Cambria" w:hAnsi="Cambria"/>
          <w:sz w:val="24"/>
          <w:szCs w:val="24"/>
        </w:rPr>
        <w:t>12</w:t>
      </w:r>
      <w:r w:rsidRPr="00F63A02">
        <w:rPr>
          <w:rFonts w:ascii="Cambria" w:hAnsi="Cambria"/>
          <w:sz w:val="24"/>
          <w:szCs w:val="24"/>
        </w:rPr>
        <w:t xml:space="preserve"> </w:t>
      </w:r>
      <w:r w:rsidR="00E35E24" w:rsidRPr="00F63A02">
        <w:rPr>
          <w:rFonts w:ascii="Cambria" w:hAnsi="Cambria"/>
          <w:sz w:val="24"/>
          <w:szCs w:val="24"/>
        </w:rPr>
        <w:t xml:space="preserve">lit. e) </w:t>
      </w:r>
      <w:r w:rsidRPr="00F63A02">
        <w:rPr>
          <w:rFonts w:ascii="Cambria" w:hAnsi="Cambria"/>
          <w:sz w:val="24"/>
          <w:szCs w:val="24"/>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C90FA3F" w14:textId="66C5A9AF" w:rsidR="00F90071" w:rsidRPr="00F63A02" w:rsidRDefault="00744F1A" w:rsidP="00B97DEC">
      <w:pPr>
        <w:pStyle w:val="Akapitzlist"/>
        <w:numPr>
          <w:ilvl w:val="1"/>
          <w:numId w:val="2"/>
        </w:numPr>
        <w:spacing w:after="0"/>
        <w:ind w:left="709"/>
        <w:jc w:val="both"/>
        <w:rPr>
          <w:rFonts w:ascii="Cambria" w:hAnsi="Cambria"/>
          <w:sz w:val="24"/>
          <w:szCs w:val="24"/>
        </w:rPr>
      </w:pPr>
      <w:r w:rsidRPr="00F63A02">
        <w:rPr>
          <w:rFonts w:ascii="Cambria" w:hAnsi="Cambria"/>
          <w:sz w:val="24"/>
          <w:szCs w:val="24"/>
        </w:rPr>
        <w:t xml:space="preserve">Jeżeli w kraju, w którym wykonawca ma siedzibę lub miejsce zamieszkania, nie wydaje się dokumentów, o których mowa w ust. </w:t>
      </w:r>
      <w:r w:rsidR="00B97DEC" w:rsidRPr="00F63A02">
        <w:rPr>
          <w:rFonts w:ascii="Cambria" w:hAnsi="Cambria"/>
          <w:sz w:val="24"/>
          <w:szCs w:val="24"/>
        </w:rPr>
        <w:t>12 lit. f)</w:t>
      </w:r>
      <w:r w:rsidRPr="00F63A02">
        <w:rPr>
          <w:rFonts w:ascii="Cambria" w:hAnsi="Cambria"/>
          <w:sz w:val="24"/>
          <w:szCs w:val="24"/>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B97DEC" w:rsidRPr="00F63A02">
        <w:rPr>
          <w:rFonts w:ascii="Cambria" w:hAnsi="Cambria"/>
          <w:sz w:val="24"/>
          <w:szCs w:val="24"/>
        </w:rPr>
        <w:t>12</w:t>
      </w:r>
      <w:r w:rsidRPr="00F63A02">
        <w:rPr>
          <w:rFonts w:ascii="Cambria" w:hAnsi="Cambria"/>
          <w:sz w:val="24"/>
          <w:szCs w:val="24"/>
        </w:rPr>
        <w:t>.</w:t>
      </w:r>
    </w:p>
    <w:p w14:paraId="2EF811FB" w14:textId="77777777" w:rsidR="00F90071" w:rsidRPr="00F63A02" w:rsidRDefault="00744F1A" w:rsidP="002739AB">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1DD512B2" w14:textId="77777777" w:rsidR="00B97DEC" w:rsidRPr="00F63A02" w:rsidRDefault="00B97DEC" w:rsidP="00B97DEC">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lastRenderedPageBreak/>
        <w:t>Jeżeli Wykonawca nie złożył oświadczenia, o którym mowa w art. 125 ust. 1 p.z.p., oświadczeń lub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23AF6F5" w14:textId="77777777" w:rsidR="00B97DEC" w:rsidRPr="00F63A02" w:rsidRDefault="00B97DEC" w:rsidP="00B97DEC">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1E2C2005" w14:textId="6A98A59C" w:rsidR="00B97DEC" w:rsidRPr="00F63A02" w:rsidRDefault="00B97DEC" w:rsidP="00B97DEC">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t>W przypadku wątpliwości Zamawiający wezwie, w wyznaczonym przez siebie terminie, do złożenia wyjaśnień dotyczących oświadczeń i dokumentów, o których mowa w art. 125 ust. 1 p.z.p.</w:t>
      </w:r>
    </w:p>
    <w:p w14:paraId="49C35F7C" w14:textId="0156B61A" w:rsidR="00744F1A" w:rsidRPr="00F63A02" w:rsidRDefault="00744F1A" w:rsidP="002739AB">
      <w:pPr>
        <w:pStyle w:val="Akapitzlist"/>
        <w:numPr>
          <w:ilvl w:val="0"/>
          <w:numId w:val="3"/>
        </w:numPr>
        <w:spacing w:after="0"/>
        <w:ind w:left="284" w:hanging="284"/>
        <w:jc w:val="both"/>
        <w:rPr>
          <w:rFonts w:ascii="Cambria" w:hAnsi="Cambria"/>
          <w:sz w:val="24"/>
          <w:szCs w:val="24"/>
        </w:rPr>
      </w:pPr>
      <w:r w:rsidRPr="00F63A02">
        <w:rPr>
          <w:rFonts w:ascii="Cambria" w:hAnsi="Cambria"/>
          <w:sz w:val="24"/>
          <w:szCs w:val="24"/>
        </w:rPr>
        <w:t xml:space="preserve">W zakresie nieuregulowanym </w:t>
      </w:r>
      <w:r w:rsidR="00B97DEC" w:rsidRPr="00F63A02">
        <w:rPr>
          <w:rFonts w:ascii="Cambria" w:hAnsi="Cambria"/>
          <w:sz w:val="24"/>
          <w:szCs w:val="24"/>
        </w:rPr>
        <w:t>Pzp</w:t>
      </w:r>
      <w:r w:rsidRPr="00F63A02">
        <w:rPr>
          <w:rFonts w:ascii="Cambria" w:hAnsi="Cambria"/>
          <w:sz w:val="24"/>
          <w:szCs w:val="24"/>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r w:rsidR="00F90071" w:rsidRPr="00F63A02">
        <w:rPr>
          <w:rFonts w:ascii="Cambria" w:hAnsi="Cambria"/>
          <w:sz w:val="24"/>
          <w:szCs w:val="24"/>
        </w:rPr>
        <w:t xml:space="preserve">. </w:t>
      </w:r>
    </w:p>
    <w:p w14:paraId="011EA701" w14:textId="0FF980A5" w:rsidR="00971F04" w:rsidRPr="00F63A02" w:rsidRDefault="00971F04" w:rsidP="009C00E4">
      <w:pPr>
        <w:spacing w:after="0"/>
        <w:jc w:val="both"/>
        <w:rPr>
          <w:rFonts w:ascii="Cambria" w:hAnsi="Cambria"/>
          <w:b/>
          <w:sz w:val="24"/>
          <w:szCs w:val="24"/>
        </w:rPr>
      </w:pPr>
    </w:p>
    <w:p w14:paraId="60B62931" w14:textId="7433AFFB" w:rsidR="00F90071" w:rsidRPr="00F63A02" w:rsidRDefault="005F0033" w:rsidP="00B50CC3">
      <w:pPr>
        <w:pStyle w:val="Akapitzlist"/>
        <w:numPr>
          <w:ilvl w:val="0"/>
          <w:numId w:val="21"/>
        </w:numPr>
        <w:spacing w:after="0"/>
        <w:ind w:left="0" w:hanging="284"/>
        <w:jc w:val="both"/>
        <w:rPr>
          <w:rFonts w:ascii="Cambria" w:hAnsi="Cambria"/>
          <w:b/>
          <w:sz w:val="24"/>
          <w:szCs w:val="24"/>
        </w:rPr>
      </w:pPr>
      <w:r w:rsidRPr="00F63A02">
        <w:rPr>
          <w:rFonts w:ascii="Cambria" w:hAnsi="Cambria"/>
          <w:b/>
          <w:sz w:val="24"/>
          <w:szCs w:val="24"/>
        </w:rPr>
        <w:t xml:space="preserve">   </w:t>
      </w:r>
      <w:r w:rsidRPr="00590E08">
        <w:rPr>
          <w:rFonts w:ascii="Cambria" w:hAnsi="Cambria"/>
          <w:b/>
          <w:sz w:val="24"/>
          <w:szCs w:val="24"/>
          <w:shd w:val="clear" w:color="auto" w:fill="A6A6A6" w:themeFill="background1" w:themeFillShade="A6"/>
        </w:rPr>
        <w:t>POLEGANIE NA ZASOBACH INNYCH PODMIOTÓW</w:t>
      </w:r>
      <w:r w:rsidR="00F90071" w:rsidRPr="00F63A02">
        <w:rPr>
          <w:rFonts w:ascii="Cambria" w:hAnsi="Cambria"/>
          <w:sz w:val="24"/>
          <w:szCs w:val="24"/>
        </w:rPr>
        <w:t xml:space="preserve"> </w:t>
      </w:r>
    </w:p>
    <w:p w14:paraId="788DFE99" w14:textId="7A6D2EC3" w:rsidR="00F90071" w:rsidRPr="00F63A02" w:rsidRDefault="00F90071" w:rsidP="009C00E4">
      <w:pPr>
        <w:spacing w:after="0"/>
        <w:rPr>
          <w:rFonts w:ascii="Cambria" w:hAnsi="Cambria"/>
          <w:sz w:val="24"/>
          <w:szCs w:val="24"/>
        </w:rPr>
      </w:pPr>
    </w:p>
    <w:p w14:paraId="5180A61F" w14:textId="1C0D0519" w:rsidR="00F90071" w:rsidRPr="00F63A02" w:rsidRDefault="00F90071" w:rsidP="00B50CC3">
      <w:pPr>
        <w:pStyle w:val="Akapitzlist"/>
        <w:numPr>
          <w:ilvl w:val="0"/>
          <w:numId w:val="5"/>
        </w:numPr>
        <w:ind w:left="284" w:hanging="284"/>
        <w:jc w:val="both"/>
        <w:rPr>
          <w:rFonts w:ascii="Cambria" w:hAnsi="Cambria"/>
          <w:sz w:val="24"/>
          <w:szCs w:val="24"/>
        </w:rPr>
      </w:pPr>
      <w:r w:rsidRPr="00F63A02">
        <w:rPr>
          <w:rFonts w:ascii="Cambria" w:hAnsi="Cambria"/>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B36F8C" w14:textId="068C5AB6" w:rsidR="00F90071" w:rsidRPr="00F63A02" w:rsidRDefault="00F90071" w:rsidP="00B50CC3">
      <w:pPr>
        <w:pStyle w:val="Akapitzlist"/>
        <w:numPr>
          <w:ilvl w:val="0"/>
          <w:numId w:val="5"/>
        </w:numPr>
        <w:spacing w:after="0"/>
        <w:ind w:left="284" w:hanging="284"/>
        <w:jc w:val="both"/>
        <w:rPr>
          <w:rFonts w:ascii="Cambria" w:hAnsi="Cambria"/>
          <w:sz w:val="24"/>
          <w:szCs w:val="24"/>
        </w:rPr>
      </w:pPr>
      <w:r w:rsidRPr="00F63A02">
        <w:rPr>
          <w:rFonts w:ascii="Cambria" w:hAnsi="Cambria"/>
          <w:sz w:val="24"/>
          <w:szCs w:val="24"/>
        </w:rPr>
        <w:t>Wymagania dotyczące polegania na zdolnościach lub sytuacjach innych podmiotów, o których mowa w ust.1:</w:t>
      </w:r>
    </w:p>
    <w:p w14:paraId="5BCAFA11" w14:textId="77B19E41" w:rsidR="00F90071" w:rsidRPr="00F63A02" w:rsidRDefault="00F90071" w:rsidP="00B50CC3">
      <w:pPr>
        <w:pStyle w:val="Akapitzlist"/>
        <w:numPr>
          <w:ilvl w:val="0"/>
          <w:numId w:val="6"/>
        </w:numPr>
        <w:spacing w:after="0"/>
        <w:jc w:val="both"/>
        <w:rPr>
          <w:rFonts w:ascii="Cambria" w:hAnsi="Cambria"/>
          <w:sz w:val="24"/>
          <w:szCs w:val="24"/>
        </w:rPr>
      </w:pPr>
      <w:r w:rsidRPr="00F63A02">
        <w:rPr>
          <w:rFonts w:ascii="Cambria" w:hAnsi="Cambria"/>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14E83E77" w14:textId="713B1063" w:rsidR="00F90071" w:rsidRPr="00F63A02" w:rsidRDefault="00F90071" w:rsidP="00B50CC3">
      <w:pPr>
        <w:pStyle w:val="Akapitzlist"/>
        <w:numPr>
          <w:ilvl w:val="0"/>
          <w:numId w:val="6"/>
        </w:numPr>
        <w:spacing w:after="0"/>
        <w:jc w:val="both"/>
        <w:rPr>
          <w:rFonts w:ascii="Cambria" w:hAnsi="Cambria"/>
          <w:sz w:val="24"/>
          <w:szCs w:val="24"/>
        </w:rPr>
      </w:pPr>
      <w:r w:rsidRPr="00F63A02">
        <w:rPr>
          <w:rFonts w:ascii="Cambria" w:hAnsi="Cambria"/>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CB10F02" w14:textId="4D13B3EF" w:rsidR="00F90071" w:rsidRPr="00F63A02" w:rsidRDefault="00F90071" w:rsidP="00B50CC3">
      <w:pPr>
        <w:pStyle w:val="Akapitzlist"/>
        <w:numPr>
          <w:ilvl w:val="0"/>
          <w:numId w:val="6"/>
        </w:numPr>
        <w:spacing w:after="0"/>
        <w:jc w:val="both"/>
        <w:rPr>
          <w:rFonts w:ascii="Cambria" w:hAnsi="Cambria"/>
          <w:sz w:val="24"/>
          <w:szCs w:val="24"/>
        </w:rPr>
      </w:pPr>
      <w:r w:rsidRPr="00F63A02">
        <w:rPr>
          <w:rFonts w:ascii="Cambria" w:hAnsi="Cambria"/>
          <w:sz w:val="24"/>
          <w:szCs w:val="24"/>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3ED5079" w14:textId="4DBE27D3" w:rsidR="009C00E4" w:rsidRPr="00F63A02" w:rsidRDefault="00F90071" w:rsidP="00B50CC3">
      <w:pPr>
        <w:pStyle w:val="Akapitzlist"/>
        <w:numPr>
          <w:ilvl w:val="0"/>
          <w:numId w:val="6"/>
        </w:numPr>
        <w:spacing w:after="0"/>
        <w:jc w:val="both"/>
        <w:rPr>
          <w:rFonts w:ascii="Cambria" w:hAnsi="Cambria"/>
          <w:sz w:val="24"/>
          <w:szCs w:val="24"/>
        </w:rPr>
      </w:pPr>
      <w:r w:rsidRPr="00F63A02">
        <w:rPr>
          <w:rFonts w:ascii="Cambria" w:hAnsi="Cambria"/>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F9986E9" w14:textId="4DE0D592" w:rsidR="00F90071" w:rsidRPr="00F63A02" w:rsidRDefault="00F90071" w:rsidP="00B50CC3">
      <w:pPr>
        <w:pStyle w:val="Akapitzlist"/>
        <w:numPr>
          <w:ilvl w:val="0"/>
          <w:numId w:val="6"/>
        </w:numPr>
        <w:spacing w:after="0"/>
        <w:jc w:val="both"/>
        <w:rPr>
          <w:rFonts w:ascii="Cambria" w:hAnsi="Cambria"/>
          <w:sz w:val="24"/>
          <w:szCs w:val="24"/>
        </w:rPr>
      </w:pPr>
      <w:r w:rsidRPr="00F63A02">
        <w:rPr>
          <w:rFonts w:ascii="Cambria" w:hAnsi="Cambria"/>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1802DF3" w14:textId="4BF9B48A" w:rsidR="00F90071" w:rsidRPr="00F63A02" w:rsidRDefault="00F90071" w:rsidP="00B50CC3">
      <w:pPr>
        <w:pStyle w:val="Akapitzlist"/>
        <w:numPr>
          <w:ilvl w:val="0"/>
          <w:numId w:val="5"/>
        </w:numPr>
        <w:spacing w:after="0"/>
        <w:ind w:left="284" w:hanging="284"/>
        <w:jc w:val="both"/>
        <w:rPr>
          <w:rFonts w:ascii="Cambria" w:hAnsi="Cambria"/>
          <w:color w:val="000000" w:themeColor="text1"/>
          <w:sz w:val="24"/>
          <w:szCs w:val="24"/>
        </w:rPr>
      </w:pPr>
      <w:r w:rsidRPr="00F63A02">
        <w:rPr>
          <w:rFonts w:ascii="Cambria" w:hAnsi="Cambria"/>
          <w:sz w:val="24"/>
          <w:szCs w:val="24"/>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w:t>
      </w:r>
      <w:r w:rsidRPr="00F63A02">
        <w:rPr>
          <w:rFonts w:ascii="Cambria" w:hAnsi="Cambria"/>
          <w:color w:val="000000" w:themeColor="text1"/>
          <w:sz w:val="24"/>
          <w:szCs w:val="24"/>
        </w:rPr>
        <w:t>zakresie w jakim powołuje się na ich zasoby, warunków udziału w postępowaniu, Wykonawca:</w:t>
      </w:r>
    </w:p>
    <w:p w14:paraId="1D6F80F2" w14:textId="473F2CD4" w:rsidR="00F90071" w:rsidRPr="00F63A02" w:rsidRDefault="00F90071" w:rsidP="00B50CC3">
      <w:pPr>
        <w:pStyle w:val="Akapitzlist"/>
        <w:numPr>
          <w:ilvl w:val="0"/>
          <w:numId w:val="7"/>
        </w:numPr>
        <w:jc w:val="both"/>
        <w:rPr>
          <w:rFonts w:ascii="Cambria" w:hAnsi="Cambria"/>
          <w:color w:val="000000" w:themeColor="text1"/>
          <w:sz w:val="24"/>
          <w:szCs w:val="24"/>
        </w:rPr>
      </w:pPr>
      <w:r w:rsidRPr="00F63A02">
        <w:rPr>
          <w:rFonts w:ascii="Cambria" w:hAnsi="Cambria"/>
          <w:color w:val="000000" w:themeColor="text1"/>
          <w:sz w:val="24"/>
          <w:szCs w:val="24"/>
        </w:rPr>
        <w:t xml:space="preserve">składa wraz z ofertą zobowiązanie innego podmiotu do udostępnienia niezbędnych zasobów Wykonawcy - zgodnie z </w:t>
      </w:r>
      <w:r w:rsidRPr="009F00BF">
        <w:rPr>
          <w:rFonts w:ascii="Cambria" w:hAnsi="Cambria"/>
          <w:b/>
          <w:bCs/>
          <w:color w:val="000000" w:themeColor="text1"/>
          <w:sz w:val="24"/>
          <w:szCs w:val="24"/>
          <w:u w:val="single"/>
        </w:rPr>
        <w:t xml:space="preserve">Załącznikiem nr </w:t>
      </w:r>
      <w:r w:rsidR="001B27F1" w:rsidRPr="009F00BF">
        <w:rPr>
          <w:rFonts w:ascii="Cambria" w:hAnsi="Cambria"/>
          <w:b/>
          <w:bCs/>
          <w:color w:val="000000" w:themeColor="text1"/>
          <w:sz w:val="24"/>
          <w:szCs w:val="24"/>
          <w:u w:val="single"/>
        </w:rPr>
        <w:t xml:space="preserve">5 </w:t>
      </w:r>
      <w:r w:rsidR="0045217C" w:rsidRPr="009F00BF">
        <w:rPr>
          <w:rFonts w:ascii="Cambria" w:hAnsi="Cambria"/>
          <w:b/>
          <w:bCs/>
          <w:color w:val="000000" w:themeColor="text1"/>
          <w:sz w:val="24"/>
          <w:szCs w:val="24"/>
          <w:u w:val="single"/>
        </w:rPr>
        <w:t xml:space="preserve"> </w:t>
      </w:r>
      <w:r w:rsidRPr="009F00BF">
        <w:rPr>
          <w:rFonts w:ascii="Cambria" w:hAnsi="Cambria"/>
          <w:b/>
          <w:bCs/>
          <w:color w:val="000000" w:themeColor="text1"/>
          <w:sz w:val="24"/>
          <w:szCs w:val="24"/>
          <w:u w:val="single"/>
        </w:rPr>
        <w:t>do SWZ</w:t>
      </w:r>
      <w:r w:rsidR="001B27F1" w:rsidRPr="00F63A02">
        <w:rPr>
          <w:rFonts w:ascii="Cambria" w:hAnsi="Cambria"/>
          <w:b/>
          <w:bCs/>
          <w:color w:val="000000" w:themeColor="text1"/>
          <w:sz w:val="24"/>
          <w:szCs w:val="24"/>
        </w:rPr>
        <w:t xml:space="preserve"> </w:t>
      </w:r>
    </w:p>
    <w:p w14:paraId="59B28A32" w14:textId="7AD208C1" w:rsidR="00F90071" w:rsidRPr="009F00BF" w:rsidRDefault="00F90071" w:rsidP="00B50CC3">
      <w:pPr>
        <w:pStyle w:val="Akapitzlist"/>
        <w:numPr>
          <w:ilvl w:val="0"/>
          <w:numId w:val="7"/>
        </w:numPr>
        <w:jc w:val="both"/>
        <w:rPr>
          <w:rFonts w:ascii="Cambria" w:hAnsi="Cambria"/>
          <w:color w:val="000000" w:themeColor="text1"/>
          <w:sz w:val="24"/>
          <w:szCs w:val="24"/>
          <w:u w:val="single"/>
        </w:rPr>
      </w:pPr>
      <w:r w:rsidRPr="00F63A02">
        <w:rPr>
          <w:rFonts w:ascii="Cambria" w:hAnsi="Cambria"/>
          <w:color w:val="000000" w:themeColor="text1"/>
          <w:sz w:val="24"/>
          <w:szCs w:val="24"/>
        </w:rPr>
        <w:t xml:space="preserve">składa wraz z ofertą </w:t>
      </w:r>
      <w:r w:rsidR="0042389F" w:rsidRPr="00F63A02">
        <w:rPr>
          <w:rFonts w:ascii="Cambria" w:hAnsi="Cambria"/>
          <w:color w:val="000000" w:themeColor="text1"/>
          <w:sz w:val="24"/>
          <w:szCs w:val="24"/>
        </w:rPr>
        <w:t>oświadczenie potwierdzając</w:t>
      </w:r>
      <w:r w:rsidR="00DA6B18" w:rsidRPr="00F63A02">
        <w:rPr>
          <w:rFonts w:ascii="Cambria" w:hAnsi="Cambria"/>
          <w:color w:val="000000" w:themeColor="text1"/>
          <w:sz w:val="24"/>
          <w:szCs w:val="24"/>
        </w:rPr>
        <w:t xml:space="preserve">e brak podstaw wykluczenia tego </w:t>
      </w:r>
      <w:r w:rsidR="0042389F" w:rsidRPr="00F63A02">
        <w:rPr>
          <w:rFonts w:ascii="Cambria" w:hAnsi="Cambria"/>
          <w:color w:val="000000" w:themeColor="text1"/>
          <w:sz w:val="24"/>
          <w:szCs w:val="24"/>
        </w:rPr>
        <w:t xml:space="preserve">podmiotu oraz odpowiednio spełnianie warunków udziału w postępowaniu, w zakresie, w jakim wykonawca powołuje się na jego zasoby, zgodnie z katalogiem dokumentów określonych Rozdziale </w:t>
      </w:r>
      <w:r w:rsidR="00DF5780" w:rsidRPr="00F63A02">
        <w:rPr>
          <w:rFonts w:ascii="Cambria" w:hAnsi="Cambria"/>
          <w:color w:val="000000" w:themeColor="text1"/>
          <w:sz w:val="24"/>
          <w:szCs w:val="24"/>
        </w:rPr>
        <w:t xml:space="preserve">VII,VIII i IX </w:t>
      </w:r>
      <w:r w:rsidR="0042389F" w:rsidRPr="00F63A02">
        <w:rPr>
          <w:rFonts w:ascii="Cambria" w:hAnsi="Cambria"/>
          <w:color w:val="000000" w:themeColor="text1"/>
          <w:sz w:val="24"/>
          <w:szCs w:val="24"/>
        </w:rPr>
        <w:t xml:space="preserve">SWZ – zgodnie </w:t>
      </w:r>
      <w:r w:rsidR="0042389F" w:rsidRPr="009F00BF">
        <w:rPr>
          <w:rFonts w:ascii="Cambria" w:hAnsi="Cambria"/>
          <w:color w:val="000000" w:themeColor="text1"/>
          <w:sz w:val="24"/>
          <w:szCs w:val="24"/>
          <w:u w:val="single"/>
        </w:rPr>
        <w:t xml:space="preserve">z </w:t>
      </w:r>
      <w:r w:rsidR="0042389F" w:rsidRPr="009F00BF">
        <w:rPr>
          <w:rFonts w:ascii="Cambria" w:hAnsi="Cambria" w:cs="Arial"/>
          <w:b/>
          <w:color w:val="000000" w:themeColor="text1"/>
          <w:sz w:val="24"/>
          <w:szCs w:val="24"/>
          <w:u w:val="single"/>
        </w:rPr>
        <w:t xml:space="preserve">Załącznikiem nr </w:t>
      </w:r>
      <w:r w:rsidR="005268AB" w:rsidRPr="009F00BF">
        <w:rPr>
          <w:rFonts w:ascii="Cambria" w:hAnsi="Cambria" w:cs="Arial"/>
          <w:b/>
          <w:color w:val="000000" w:themeColor="text1"/>
          <w:sz w:val="24"/>
          <w:szCs w:val="24"/>
          <w:u w:val="single"/>
        </w:rPr>
        <w:t>3A</w:t>
      </w:r>
      <w:r w:rsidR="0045217C" w:rsidRPr="009F00BF">
        <w:rPr>
          <w:rFonts w:ascii="Cambria" w:hAnsi="Cambria" w:cs="Arial"/>
          <w:b/>
          <w:color w:val="000000" w:themeColor="text1"/>
          <w:sz w:val="24"/>
          <w:szCs w:val="24"/>
          <w:u w:val="single"/>
        </w:rPr>
        <w:t xml:space="preserve"> </w:t>
      </w:r>
      <w:r w:rsidR="0042389F" w:rsidRPr="009F00BF">
        <w:rPr>
          <w:rFonts w:ascii="Cambria" w:hAnsi="Cambria" w:cs="Arial"/>
          <w:b/>
          <w:color w:val="000000" w:themeColor="text1"/>
          <w:sz w:val="24"/>
          <w:szCs w:val="24"/>
          <w:u w:val="single"/>
        </w:rPr>
        <w:t>do SWZ</w:t>
      </w:r>
      <w:r w:rsidR="00DA6B18" w:rsidRPr="009F00BF">
        <w:rPr>
          <w:rFonts w:ascii="Cambria" w:hAnsi="Cambria" w:cs="Arial"/>
          <w:b/>
          <w:color w:val="000000" w:themeColor="text1"/>
          <w:sz w:val="24"/>
          <w:szCs w:val="24"/>
          <w:u w:val="single"/>
        </w:rPr>
        <w:t xml:space="preserve"> </w:t>
      </w:r>
    </w:p>
    <w:p w14:paraId="49A7E05B" w14:textId="397A7D36" w:rsidR="00F90071" w:rsidRPr="00F63A02" w:rsidRDefault="00F90071" w:rsidP="00B50CC3">
      <w:pPr>
        <w:pStyle w:val="Akapitzlist"/>
        <w:numPr>
          <w:ilvl w:val="0"/>
          <w:numId w:val="7"/>
        </w:numPr>
        <w:jc w:val="both"/>
        <w:rPr>
          <w:rFonts w:ascii="Cambria" w:hAnsi="Cambria"/>
          <w:color w:val="000000" w:themeColor="text1"/>
          <w:sz w:val="24"/>
          <w:szCs w:val="24"/>
        </w:rPr>
      </w:pPr>
      <w:r w:rsidRPr="00F63A02">
        <w:rPr>
          <w:rFonts w:ascii="Cambria" w:hAnsi="Cambria"/>
          <w:color w:val="000000" w:themeColor="text1"/>
          <w:sz w:val="24"/>
          <w:szCs w:val="24"/>
        </w:rPr>
        <w:t xml:space="preserve">w terminie określonym w Rozdziale </w:t>
      </w:r>
      <w:r w:rsidR="00E545E3" w:rsidRPr="00F63A02">
        <w:rPr>
          <w:rFonts w:ascii="Cambria" w:hAnsi="Cambria"/>
          <w:color w:val="000000" w:themeColor="text1"/>
          <w:sz w:val="24"/>
          <w:szCs w:val="24"/>
        </w:rPr>
        <w:t>VII</w:t>
      </w:r>
      <w:r w:rsidR="00DF5780" w:rsidRPr="00F63A02">
        <w:rPr>
          <w:rFonts w:ascii="Cambria" w:hAnsi="Cambria"/>
          <w:color w:val="000000" w:themeColor="text1"/>
          <w:sz w:val="24"/>
          <w:szCs w:val="24"/>
        </w:rPr>
        <w:t>, VIII i IX</w:t>
      </w:r>
      <w:r w:rsidR="0092076D" w:rsidRPr="00F63A02">
        <w:rPr>
          <w:rFonts w:ascii="Cambria" w:hAnsi="Cambria"/>
          <w:color w:val="000000" w:themeColor="text1"/>
          <w:sz w:val="24"/>
          <w:szCs w:val="24"/>
        </w:rPr>
        <w:t xml:space="preserve"> </w:t>
      </w:r>
      <w:r w:rsidRPr="00F63A02">
        <w:rPr>
          <w:rFonts w:ascii="Cambria" w:hAnsi="Cambria"/>
          <w:color w:val="000000" w:themeColor="text1"/>
          <w:sz w:val="24"/>
          <w:szCs w:val="24"/>
        </w:rPr>
        <w:t>SWZ, przedkłada w odniesieniu do tych podmiotów oświadczenia i dokumenty tam wskazane</w:t>
      </w:r>
      <w:r w:rsidR="009C00E4" w:rsidRPr="00F63A02">
        <w:rPr>
          <w:rFonts w:ascii="Cambria" w:hAnsi="Cambria"/>
          <w:color w:val="000000" w:themeColor="text1"/>
          <w:sz w:val="24"/>
          <w:szCs w:val="24"/>
        </w:rPr>
        <w:t>.</w:t>
      </w:r>
    </w:p>
    <w:p w14:paraId="7AE045D5" w14:textId="77777777" w:rsidR="0092076D" w:rsidRPr="00F63A02" w:rsidRDefault="0092076D" w:rsidP="0092076D">
      <w:pPr>
        <w:pStyle w:val="Akapitzlist"/>
        <w:jc w:val="both"/>
        <w:rPr>
          <w:rFonts w:ascii="Cambria" w:hAnsi="Cambria"/>
          <w:sz w:val="24"/>
          <w:szCs w:val="24"/>
        </w:rPr>
      </w:pPr>
    </w:p>
    <w:p w14:paraId="1E612AC6" w14:textId="1EAA3A26" w:rsidR="009C00E4" w:rsidRPr="00F63A02" w:rsidRDefault="0092076D" w:rsidP="00590E08">
      <w:pPr>
        <w:pStyle w:val="Akapitzlist"/>
        <w:numPr>
          <w:ilvl w:val="0"/>
          <w:numId w:val="21"/>
        </w:numPr>
        <w:shd w:val="clear" w:color="auto" w:fill="A6A6A6" w:themeFill="background1" w:themeFillShade="A6"/>
        <w:ind w:left="426"/>
        <w:jc w:val="both"/>
        <w:rPr>
          <w:rFonts w:ascii="Cambria" w:hAnsi="Cambria"/>
          <w:b/>
          <w:sz w:val="24"/>
          <w:szCs w:val="24"/>
        </w:rPr>
      </w:pPr>
      <w:r w:rsidRPr="00F63A02">
        <w:rPr>
          <w:rFonts w:ascii="Cambria" w:hAnsi="Cambria"/>
          <w:b/>
          <w:sz w:val="24"/>
          <w:szCs w:val="24"/>
        </w:rPr>
        <w:t>PODWYKONAWSTWO</w:t>
      </w:r>
    </w:p>
    <w:p w14:paraId="038582E6" w14:textId="77777777" w:rsidR="0092076D" w:rsidRPr="00F63A02" w:rsidRDefault="0092076D" w:rsidP="0092076D">
      <w:pPr>
        <w:pStyle w:val="Akapitzlist"/>
        <w:ind w:left="426"/>
        <w:jc w:val="both"/>
        <w:rPr>
          <w:rFonts w:ascii="Cambria" w:hAnsi="Cambria"/>
          <w:b/>
          <w:sz w:val="24"/>
          <w:szCs w:val="24"/>
        </w:rPr>
      </w:pPr>
    </w:p>
    <w:p w14:paraId="4B603840" w14:textId="04F56EF2" w:rsidR="00F90071" w:rsidRPr="00F63A02" w:rsidRDefault="00F90071" w:rsidP="00B50CC3">
      <w:pPr>
        <w:pStyle w:val="Akapitzlist"/>
        <w:numPr>
          <w:ilvl w:val="0"/>
          <w:numId w:val="4"/>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Wykonawca może powierzyć wykonanie </w:t>
      </w:r>
      <w:r w:rsidR="00FB1EDE" w:rsidRPr="00F63A02">
        <w:rPr>
          <w:rFonts w:ascii="Cambria" w:hAnsi="Cambria"/>
          <w:color w:val="000000" w:themeColor="text1"/>
          <w:sz w:val="24"/>
          <w:szCs w:val="24"/>
        </w:rPr>
        <w:t>częśc</w:t>
      </w:r>
      <w:r w:rsidRPr="00F63A02">
        <w:rPr>
          <w:rFonts w:ascii="Cambria" w:hAnsi="Cambria"/>
          <w:color w:val="000000" w:themeColor="text1"/>
          <w:sz w:val="24"/>
          <w:szCs w:val="24"/>
        </w:rPr>
        <w:t xml:space="preserve">i zamówienia podwykonawcy (podwykonawcom). </w:t>
      </w:r>
    </w:p>
    <w:p w14:paraId="455AD274" w14:textId="24AB7B30" w:rsidR="00F90071" w:rsidRPr="00F63A02" w:rsidRDefault="00F90071" w:rsidP="00B50CC3">
      <w:pPr>
        <w:pStyle w:val="Akapitzlist"/>
        <w:numPr>
          <w:ilvl w:val="0"/>
          <w:numId w:val="4"/>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Zamawiający nie zastrzega obowiązku osobistego wykonania przez Wykonawcę kluczowych części zamówienia. </w:t>
      </w:r>
    </w:p>
    <w:p w14:paraId="484898DD" w14:textId="61A1B0E9" w:rsidR="00F90071" w:rsidRPr="00F63A02" w:rsidRDefault="00F90071" w:rsidP="00B50CC3">
      <w:pPr>
        <w:pStyle w:val="Akapitzlist"/>
        <w:numPr>
          <w:ilvl w:val="0"/>
          <w:numId w:val="4"/>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30C3E43" w14:textId="5D643F0E" w:rsidR="00C202A2" w:rsidRPr="00F63A02" w:rsidRDefault="00F90071" w:rsidP="00C202A2">
      <w:pPr>
        <w:pStyle w:val="Akapitzlist"/>
        <w:numPr>
          <w:ilvl w:val="0"/>
          <w:numId w:val="4"/>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Powierzenie części zamówienia podwykonawcom nie zwalnia Wykonawcy  z odpowiedzialności za należyte wykonanie zamówienia.</w:t>
      </w:r>
    </w:p>
    <w:p w14:paraId="57D0DDF7" w14:textId="77777777" w:rsidR="009C00E4" w:rsidRPr="00F63A02" w:rsidRDefault="009C00E4" w:rsidP="009C00E4">
      <w:pPr>
        <w:pStyle w:val="Akapitzlist"/>
        <w:spacing w:after="0"/>
        <w:ind w:left="284"/>
        <w:jc w:val="both"/>
        <w:rPr>
          <w:rFonts w:ascii="Cambria" w:hAnsi="Cambria"/>
          <w:color w:val="000000" w:themeColor="text1"/>
          <w:sz w:val="24"/>
          <w:szCs w:val="24"/>
        </w:rPr>
      </w:pPr>
    </w:p>
    <w:p w14:paraId="33FB62C9" w14:textId="10001B3B" w:rsidR="0092076D" w:rsidRPr="00F63A02" w:rsidRDefault="0092076D" w:rsidP="00590E08">
      <w:pPr>
        <w:pStyle w:val="Akapitzlist"/>
        <w:numPr>
          <w:ilvl w:val="0"/>
          <w:numId w:val="21"/>
        </w:numPr>
        <w:shd w:val="clear" w:color="auto" w:fill="A6A6A6" w:themeFill="background1" w:themeFillShade="A6"/>
        <w:spacing w:after="0"/>
        <w:ind w:left="567"/>
        <w:jc w:val="both"/>
        <w:rPr>
          <w:rFonts w:ascii="Cambria" w:hAnsi="Cambria"/>
          <w:b/>
          <w:sz w:val="24"/>
          <w:szCs w:val="24"/>
        </w:rPr>
      </w:pPr>
      <w:r w:rsidRPr="00F63A02">
        <w:rPr>
          <w:rFonts w:ascii="Cambria" w:hAnsi="Cambria"/>
          <w:b/>
          <w:sz w:val="24"/>
          <w:szCs w:val="24"/>
        </w:rPr>
        <w:lastRenderedPageBreak/>
        <w:t>INFORMACJA DLA WYKONAWCÓW WSPÓLNIE UBIEGAJĄCYCH SIĘ  O UDZIELENIE ZAMÓWIENIA</w:t>
      </w:r>
    </w:p>
    <w:p w14:paraId="4F58E73F" w14:textId="712EA2D7" w:rsidR="00971F04" w:rsidRPr="00F63A02" w:rsidRDefault="00971F04" w:rsidP="00590E08">
      <w:pPr>
        <w:shd w:val="clear" w:color="auto" w:fill="A6A6A6" w:themeFill="background1" w:themeFillShade="A6"/>
        <w:jc w:val="both"/>
        <w:rPr>
          <w:rFonts w:ascii="Cambria" w:hAnsi="Cambria"/>
          <w:sz w:val="24"/>
          <w:szCs w:val="24"/>
        </w:rPr>
      </w:pPr>
    </w:p>
    <w:p w14:paraId="30CEB6B6" w14:textId="77777777" w:rsidR="009C00E4" w:rsidRPr="00F63A02" w:rsidRDefault="009C00E4" w:rsidP="00B50CC3">
      <w:pPr>
        <w:pStyle w:val="Akapitzlist"/>
        <w:numPr>
          <w:ilvl w:val="0"/>
          <w:numId w:val="8"/>
        </w:numPr>
        <w:ind w:left="284" w:hanging="284"/>
        <w:jc w:val="both"/>
        <w:rPr>
          <w:rFonts w:ascii="Cambria" w:hAnsi="Cambria"/>
          <w:sz w:val="24"/>
          <w:szCs w:val="24"/>
        </w:rPr>
      </w:pPr>
      <w:r w:rsidRPr="00F63A02">
        <w:rPr>
          <w:rFonts w:ascii="Cambria" w:hAnsi="Cambri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05442A67" w14:textId="29DD92C6" w:rsidR="009C00E4" w:rsidRPr="00F63A02" w:rsidRDefault="009C00E4" w:rsidP="00B50CC3">
      <w:pPr>
        <w:pStyle w:val="Akapitzlist"/>
        <w:numPr>
          <w:ilvl w:val="0"/>
          <w:numId w:val="8"/>
        </w:numPr>
        <w:ind w:left="284" w:hanging="284"/>
        <w:jc w:val="both"/>
        <w:rPr>
          <w:rFonts w:ascii="Cambria" w:hAnsi="Cambria"/>
          <w:sz w:val="24"/>
          <w:szCs w:val="24"/>
        </w:rPr>
      </w:pPr>
      <w:r w:rsidRPr="00F63A02">
        <w:rPr>
          <w:rFonts w:ascii="Cambria" w:hAnsi="Cambria"/>
          <w:sz w:val="24"/>
          <w:szCs w:val="24"/>
        </w:rPr>
        <w:t xml:space="preserve">W przypadku Wykonawców wspólnie ubiegających się o udzielenie zamówienia, </w:t>
      </w:r>
      <w:r w:rsidR="0042389F" w:rsidRPr="00F63A02">
        <w:rPr>
          <w:rFonts w:ascii="Cambria" w:hAnsi="Cambria"/>
          <w:sz w:val="24"/>
          <w:szCs w:val="24"/>
        </w:rPr>
        <w:t>oświadczeni</w:t>
      </w:r>
      <w:r w:rsidR="00B97DEC" w:rsidRPr="00F63A02">
        <w:rPr>
          <w:rFonts w:ascii="Cambria" w:hAnsi="Cambria"/>
          <w:sz w:val="24"/>
          <w:szCs w:val="24"/>
        </w:rPr>
        <w:t>a i dokumenty</w:t>
      </w:r>
      <w:r w:rsidR="0042389F" w:rsidRPr="00F63A02">
        <w:rPr>
          <w:rFonts w:ascii="Cambria" w:hAnsi="Cambria"/>
          <w:sz w:val="24"/>
          <w:szCs w:val="24"/>
        </w:rPr>
        <w:t xml:space="preserve"> </w:t>
      </w:r>
      <w:r w:rsidR="0042389F" w:rsidRPr="00F63A02">
        <w:rPr>
          <w:rFonts w:ascii="Cambria" w:hAnsi="Cambria" w:cs="Arial"/>
          <w:sz w:val="24"/>
          <w:szCs w:val="24"/>
        </w:rPr>
        <w:t>o spełnianiu warunków udziału w postępowaniu oraz o braku podstaw do wykluczenia z postępowania</w:t>
      </w:r>
      <w:r w:rsidR="002810DF" w:rsidRPr="00F63A02">
        <w:rPr>
          <w:rFonts w:ascii="Cambria" w:hAnsi="Cambria" w:cs="Arial"/>
          <w:sz w:val="24"/>
          <w:szCs w:val="24"/>
        </w:rPr>
        <w:t>,</w:t>
      </w:r>
      <w:r w:rsidR="0042389F" w:rsidRPr="00F63A02">
        <w:rPr>
          <w:rFonts w:ascii="Cambria" w:hAnsi="Cambria" w:cs="Arial"/>
          <w:sz w:val="24"/>
          <w:szCs w:val="24"/>
        </w:rPr>
        <w:t xml:space="preserve"> </w:t>
      </w:r>
      <w:r w:rsidRPr="00F63A02">
        <w:rPr>
          <w:rFonts w:ascii="Cambria" w:hAnsi="Cambria"/>
          <w:sz w:val="24"/>
          <w:szCs w:val="24"/>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31B736F" w14:textId="13DAD0CC" w:rsidR="009C00E4" w:rsidRPr="00F63A02" w:rsidRDefault="009C00E4" w:rsidP="00B50CC3">
      <w:pPr>
        <w:pStyle w:val="Akapitzlist"/>
        <w:numPr>
          <w:ilvl w:val="0"/>
          <w:numId w:val="8"/>
        </w:numPr>
        <w:ind w:left="284" w:hanging="284"/>
        <w:jc w:val="both"/>
        <w:rPr>
          <w:rFonts w:ascii="Cambria" w:hAnsi="Cambria"/>
          <w:sz w:val="24"/>
          <w:szCs w:val="24"/>
        </w:rPr>
      </w:pPr>
      <w:r w:rsidRPr="00F63A02">
        <w:rPr>
          <w:rFonts w:ascii="Cambria" w:hAnsi="Cambria"/>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52A17DB" w14:textId="38C80866" w:rsidR="009C00E4" w:rsidRPr="00F63A02" w:rsidRDefault="009C00E4" w:rsidP="00B50CC3">
      <w:pPr>
        <w:pStyle w:val="Akapitzlist"/>
        <w:numPr>
          <w:ilvl w:val="0"/>
          <w:numId w:val="8"/>
        </w:numPr>
        <w:spacing w:after="0"/>
        <w:ind w:left="284" w:hanging="284"/>
        <w:jc w:val="both"/>
        <w:rPr>
          <w:rFonts w:ascii="Cambria" w:hAnsi="Cambria"/>
          <w:sz w:val="24"/>
          <w:szCs w:val="24"/>
        </w:rPr>
      </w:pPr>
      <w:r w:rsidRPr="00F63A02">
        <w:rPr>
          <w:rFonts w:ascii="Cambria" w:hAnsi="Cambria"/>
          <w:sz w:val="24"/>
          <w:szCs w:val="24"/>
        </w:rPr>
        <w:t xml:space="preserve">Wykonawcy wspólnie ubiegający się o udzielenie zamówienia wskazują w formularzu oferty, które </w:t>
      </w:r>
      <w:r w:rsidR="002810DF" w:rsidRPr="00F63A02">
        <w:rPr>
          <w:rFonts w:ascii="Cambria" w:hAnsi="Cambria"/>
          <w:sz w:val="24"/>
          <w:szCs w:val="24"/>
        </w:rPr>
        <w:t xml:space="preserve">usługi </w:t>
      </w:r>
      <w:r w:rsidRPr="00F63A02">
        <w:rPr>
          <w:rFonts w:ascii="Cambria" w:hAnsi="Cambria"/>
          <w:sz w:val="24"/>
          <w:szCs w:val="24"/>
        </w:rPr>
        <w:t>wykonają poszczególni wykonawcy.</w:t>
      </w:r>
    </w:p>
    <w:p w14:paraId="2E76C75A" w14:textId="51345102" w:rsidR="00D06BB3" w:rsidRPr="00F63A02" w:rsidRDefault="00D06BB3" w:rsidP="00B50CC3">
      <w:pPr>
        <w:pStyle w:val="Akapitzlist"/>
        <w:numPr>
          <w:ilvl w:val="0"/>
          <w:numId w:val="8"/>
        </w:numPr>
        <w:spacing w:after="0"/>
        <w:ind w:left="284" w:hanging="284"/>
        <w:jc w:val="both"/>
        <w:rPr>
          <w:rFonts w:ascii="Cambria" w:hAnsi="Cambria"/>
          <w:sz w:val="24"/>
          <w:szCs w:val="24"/>
        </w:rPr>
      </w:pPr>
      <w:r w:rsidRPr="00F63A02">
        <w:rPr>
          <w:rFonts w:ascii="Cambria" w:hAnsi="Cambria"/>
          <w:sz w:val="24"/>
          <w:szCs w:val="24"/>
        </w:rPr>
        <w:t xml:space="preserve">Wykonawcy wspólnie ubiegający się o udzielenie zamówienia składają oświadczenie wg wzoru zgodnie z </w:t>
      </w:r>
      <w:r w:rsidR="0045217C" w:rsidRPr="00F63A02">
        <w:rPr>
          <w:rFonts w:ascii="Cambria" w:hAnsi="Cambria"/>
          <w:color w:val="000000" w:themeColor="text1"/>
          <w:sz w:val="24"/>
          <w:szCs w:val="24"/>
        </w:rPr>
        <w:t xml:space="preserve"> </w:t>
      </w:r>
      <w:r w:rsidR="00FB1EDE" w:rsidRPr="009F00BF">
        <w:rPr>
          <w:rFonts w:ascii="Cambria" w:hAnsi="Cambria"/>
          <w:b/>
          <w:bCs/>
          <w:color w:val="000000" w:themeColor="text1"/>
          <w:sz w:val="24"/>
          <w:szCs w:val="24"/>
          <w:u w:val="single"/>
        </w:rPr>
        <w:t xml:space="preserve">Załącznikiem nr 6 </w:t>
      </w:r>
      <w:r w:rsidR="0045217C" w:rsidRPr="009F00BF">
        <w:rPr>
          <w:rFonts w:ascii="Cambria" w:hAnsi="Cambria"/>
          <w:b/>
          <w:bCs/>
          <w:color w:val="000000" w:themeColor="text1"/>
          <w:sz w:val="24"/>
          <w:szCs w:val="24"/>
          <w:u w:val="single"/>
        </w:rPr>
        <w:t>do SWZ</w:t>
      </w:r>
      <w:r w:rsidRPr="00F63A02">
        <w:rPr>
          <w:rFonts w:ascii="Cambria" w:hAnsi="Cambria"/>
          <w:b/>
          <w:bCs/>
          <w:sz w:val="24"/>
          <w:szCs w:val="24"/>
        </w:rPr>
        <w:t>,</w:t>
      </w:r>
      <w:r w:rsidRPr="00F63A02">
        <w:rPr>
          <w:rFonts w:ascii="Cambria" w:hAnsi="Cambria"/>
          <w:sz w:val="24"/>
          <w:szCs w:val="24"/>
        </w:rPr>
        <w:t xml:space="preserve"> które usługi wykonają poszczególni wykonawcy.</w:t>
      </w:r>
    </w:p>
    <w:p w14:paraId="0BBAF98B" w14:textId="0F8DA3E1" w:rsidR="00971F04" w:rsidRPr="00F63A02" w:rsidRDefault="00971F04" w:rsidP="00D1381A">
      <w:pPr>
        <w:spacing w:after="0"/>
        <w:jc w:val="both"/>
        <w:rPr>
          <w:rFonts w:ascii="Cambria" w:hAnsi="Cambria"/>
          <w:sz w:val="24"/>
          <w:szCs w:val="24"/>
        </w:rPr>
      </w:pPr>
    </w:p>
    <w:p w14:paraId="3E83D802" w14:textId="75C0ADA7" w:rsidR="009C00E4" w:rsidRPr="00F63A02" w:rsidRDefault="00A74E41" w:rsidP="00590E08">
      <w:pPr>
        <w:pStyle w:val="Akapitzlist"/>
        <w:numPr>
          <w:ilvl w:val="0"/>
          <w:numId w:val="21"/>
        </w:numPr>
        <w:shd w:val="clear" w:color="auto" w:fill="A6A6A6" w:themeFill="background1" w:themeFillShade="A6"/>
        <w:spacing w:after="0"/>
        <w:ind w:left="426"/>
        <w:rPr>
          <w:rFonts w:ascii="Cambria" w:hAnsi="Cambria"/>
          <w:b/>
          <w:sz w:val="24"/>
          <w:szCs w:val="24"/>
        </w:rPr>
      </w:pPr>
      <w:r w:rsidRPr="00F63A02">
        <w:rPr>
          <w:rFonts w:ascii="Cambria" w:hAnsi="Cambria"/>
          <w:b/>
          <w:sz w:val="24"/>
          <w:szCs w:val="24"/>
        </w:rPr>
        <w:t>OPIS SPOS</w:t>
      </w:r>
      <w:r w:rsidR="005E75F7" w:rsidRPr="00F63A02">
        <w:rPr>
          <w:rFonts w:ascii="Cambria" w:hAnsi="Cambria"/>
          <w:b/>
          <w:sz w:val="24"/>
          <w:szCs w:val="24"/>
        </w:rPr>
        <w:t xml:space="preserve">OBU PRZYGOTOWANIA OFERTY </w:t>
      </w:r>
    </w:p>
    <w:p w14:paraId="491ADFC0" w14:textId="6F38B551" w:rsidR="00835110" w:rsidRPr="00F63A02" w:rsidRDefault="00835110" w:rsidP="00B50CC3">
      <w:pPr>
        <w:spacing w:after="0"/>
        <w:jc w:val="both"/>
        <w:rPr>
          <w:rFonts w:ascii="Cambria" w:hAnsi="Cambria"/>
          <w:sz w:val="24"/>
          <w:szCs w:val="24"/>
        </w:rPr>
      </w:pPr>
    </w:p>
    <w:p w14:paraId="078FC4C0" w14:textId="74A35545" w:rsidR="00860D11" w:rsidRPr="00F63A02" w:rsidRDefault="0089452D"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kern w:val="3"/>
          <w:sz w:val="24"/>
          <w:szCs w:val="24"/>
          <w:lang w:eastAsia="zh-CN"/>
        </w:rPr>
      </w:pPr>
      <w:r>
        <w:rPr>
          <w:rFonts w:ascii="Cambria" w:eastAsia="Calibri" w:hAnsi="Cambria" w:cs="Calibri"/>
          <w:sz w:val="24"/>
          <w:szCs w:val="24"/>
          <w:lang w:eastAsia="ar-SA"/>
        </w:rPr>
        <w:t xml:space="preserve">Każdy </w:t>
      </w:r>
      <w:r w:rsidR="00F86F63" w:rsidRPr="00F63A02">
        <w:rPr>
          <w:rFonts w:ascii="Cambria" w:eastAsia="Calibri" w:hAnsi="Cambria" w:cs="Calibri"/>
          <w:sz w:val="24"/>
          <w:szCs w:val="24"/>
          <w:lang w:eastAsia="ar-SA"/>
        </w:rPr>
        <w:t>Wykonawca</w:t>
      </w:r>
      <w:r w:rsidR="00FB1EDE" w:rsidRPr="00F63A02">
        <w:rPr>
          <w:rFonts w:ascii="Cambria" w:eastAsia="Calibri" w:hAnsi="Cambria" w:cs="Calibri"/>
          <w:sz w:val="24"/>
          <w:szCs w:val="24"/>
          <w:lang w:eastAsia="ar-SA"/>
        </w:rPr>
        <w:t xml:space="preserve"> może złożyć tylko jedną ofertę</w:t>
      </w:r>
      <w:r>
        <w:rPr>
          <w:rFonts w:ascii="Cambria" w:eastAsia="Calibri" w:hAnsi="Cambria" w:cs="Calibri"/>
          <w:sz w:val="24"/>
          <w:szCs w:val="24"/>
          <w:lang w:eastAsia="ar-SA"/>
        </w:rPr>
        <w:t xml:space="preserve"> na realizację przedmiotu zamówienia w formie elektronicznej tj. opatrzonej kwalifikowanym podpisem elektronicznym.  </w:t>
      </w:r>
    </w:p>
    <w:p w14:paraId="29E95865" w14:textId="1C849E03" w:rsidR="00860D11" w:rsidRPr="00F63A02" w:rsidRDefault="00A14163"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kern w:val="3"/>
          <w:sz w:val="24"/>
          <w:szCs w:val="24"/>
          <w:lang w:eastAsia="zh-CN"/>
        </w:rPr>
      </w:pPr>
      <w:r>
        <w:rPr>
          <w:rFonts w:ascii="Cambria" w:eastAsia="Times New Roman" w:hAnsi="Cambria" w:cs="Times New Roman"/>
          <w:kern w:val="3"/>
          <w:sz w:val="24"/>
          <w:szCs w:val="24"/>
          <w:lang w:eastAsia="zh-CN"/>
        </w:rPr>
        <w:t>Oferta wraz ze stanowiącymi jej integralną część załącznikami powinna być sporządzona przez wykonawcę według treści postanowień niniejszej SWZ.</w:t>
      </w:r>
    </w:p>
    <w:p w14:paraId="154D97F3" w14:textId="6C78DB0E" w:rsidR="00866714" w:rsidRPr="00F63A02" w:rsidRDefault="00866714"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kern w:val="3"/>
          <w:sz w:val="24"/>
          <w:szCs w:val="24"/>
          <w:lang w:eastAsia="zh-CN"/>
        </w:rPr>
      </w:pPr>
      <w:r w:rsidRPr="00F63A02">
        <w:rPr>
          <w:rFonts w:ascii="Cambria" w:hAnsi="Cambria"/>
          <w:sz w:val="24"/>
          <w:szCs w:val="24"/>
        </w:rPr>
        <w:t>Każdy dokument składający się na ofertę lub złożony wraz z ofertą sporządzony w języku innym niż polski musi być złożony wraz z tłumaczeniem na język polski</w:t>
      </w:r>
      <w:r w:rsidR="00A14163">
        <w:rPr>
          <w:rFonts w:ascii="Cambria" w:hAnsi="Cambria"/>
          <w:sz w:val="24"/>
          <w:szCs w:val="24"/>
        </w:rPr>
        <w:t xml:space="preserve">. Każdy dokument składający się na ofertę musi być czytelny. </w:t>
      </w:r>
    </w:p>
    <w:p w14:paraId="46FCDFC6" w14:textId="02C9CAF7" w:rsidR="00866714" w:rsidRPr="00BE0024" w:rsidRDefault="00A64D2B"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kern w:val="3"/>
          <w:sz w:val="24"/>
          <w:szCs w:val="24"/>
          <w:lang w:eastAsia="zh-CN"/>
        </w:rPr>
      </w:pPr>
      <w:r>
        <w:rPr>
          <w:rFonts w:ascii="Cambria" w:hAnsi="Cambria"/>
          <w:sz w:val="24"/>
          <w:szCs w:val="24"/>
        </w:rPr>
        <w:t xml:space="preserve">Wszelkie koszty związane z uczestnictwem w postepowaniu, w szczególności z przygotowaniem i złożeniem oferty ponosi </w:t>
      </w:r>
      <w:r w:rsidR="00866714" w:rsidRPr="00F63A02">
        <w:rPr>
          <w:rFonts w:ascii="Cambria" w:hAnsi="Cambria"/>
          <w:sz w:val="24"/>
          <w:szCs w:val="24"/>
        </w:rPr>
        <w:t xml:space="preserve">Wykonawca </w:t>
      </w:r>
      <w:r>
        <w:rPr>
          <w:rFonts w:ascii="Cambria" w:hAnsi="Cambria"/>
          <w:sz w:val="24"/>
          <w:szCs w:val="24"/>
        </w:rPr>
        <w:t xml:space="preserve">składający ofertę . </w:t>
      </w:r>
      <w:r w:rsidR="00790DD0">
        <w:rPr>
          <w:rFonts w:ascii="Cambria" w:hAnsi="Cambria"/>
          <w:sz w:val="24"/>
          <w:szCs w:val="24"/>
        </w:rPr>
        <w:t>Z</w:t>
      </w:r>
      <w:r>
        <w:rPr>
          <w:rFonts w:ascii="Cambria" w:hAnsi="Cambria"/>
          <w:sz w:val="24"/>
          <w:szCs w:val="24"/>
        </w:rPr>
        <w:t xml:space="preserve">amawiający nie przewiduje zwrotu kosztów udziału w postępowaniu. </w:t>
      </w:r>
    </w:p>
    <w:p w14:paraId="62AA7126" w14:textId="76693227" w:rsidR="00BE0024" w:rsidRPr="002C7415" w:rsidRDefault="00BE0024"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hAnsi="Cambria"/>
          <w:color w:val="000000" w:themeColor="text1"/>
          <w:sz w:val="24"/>
          <w:szCs w:val="24"/>
        </w:rPr>
        <w:t>Jeżeli Wykonawca składając ofertę, zastrzega sobie prawo do nie udostępniania innym uczestnikom postępowania informacji stanowiących tajemnicę przedsiębiorstwa , w rozumieniu przepisów o zwalczaniu nieuczciwej konkurencji , musi to wyraźnie wskazać w ofercie , poprzez zło</w:t>
      </w:r>
      <w:r w:rsidR="0012005F" w:rsidRPr="002C7415">
        <w:rPr>
          <w:rFonts w:ascii="Cambria" w:hAnsi="Cambria"/>
          <w:color w:val="000000" w:themeColor="text1"/>
          <w:sz w:val="24"/>
          <w:szCs w:val="24"/>
        </w:rPr>
        <w:t>ż</w:t>
      </w:r>
      <w:r w:rsidRPr="002C7415">
        <w:rPr>
          <w:rFonts w:ascii="Cambria" w:hAnsi="Cambria"/>
          <w:color w:val="000000" w:themeColor="text1"/>
          <w:sz w:val="24"/>
          <w:szCs w:val="24"/>
        </w:rPr>
        <w:t xml:space="preserve">enie stosownego oświadczenia zawierającego wykaz zastrzeżonych dokumentów i wykazanie , iż zastrzeżone informacje stanowią tajemnicę przedsiębiorstwa . Dokumenty opatrzone klauzulą: „ Dokument zastrzeżony” winny być </w:t>
      </w:r>
      <w:r w:rsidRPr="002C7415">
        <w:rPr>
          <w:rFonts w:ascii="Cambria" w:hAnsi="Cambria"/>
          <w:color w:val="000000" w:themeColor="text1"/>
          <w:sz w:val="24"/>
          <w:szCs w:val="24"/>
        </w:rPr>
        <w:lastRenderedPageBreak/>
        <w:t>załączone łącznie z oświadczeniem, o którym mowa powyżej na końcu oferty. Wykonawca nie może zastrzec informacji o których mowa w art. 222 ust. 5 ustawy Pzp.</w:t>
      </w:r>
    </w:p>
    <w:p w14:paraId="507C4881" w14:textId="4DC237C8" w:rsidR="00E326B5" w:rsidRPr="002C7415" w:rsidRDefault="00E326B5" w:rsidP="00AF50CF">
      <w:pPr>
        <w:numPr>
          <w:ilvl w:val="1"/>
          <w:numId w:val="26"/>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hAnsi="Cambria"/>
          <w:color w:val="000000" w:themeColor="text1"/>
          <w:sz w:val="24"/>
          <w:szCs w:val="24"/>
        </w:rPr>
        <w:t xml:space="preserve">Zamawiający: </w:t>
      </w:r>
    </w:p>
    <w:p w14:paraId="56C9DA50" w14:textId="311B42BD"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 xml:space="preserve">nie dopuszcza składanie ofert częściowych.  </w:t>
      </w:r>
    </w:p>
    <w:p w14:paraId="6AD2C4C5" w14:textId="01509317" w:rsidR="00493A27" w:rsidRPr="002C7415" w:rsidRDefault="007C3D04"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w:t>
      </w:r>
      <w:r w:rsidR="00493A27" w:rsidRPr="002C7415">
        <w:rPr>
          <w:rFonts w:ascii="Cambria" w:eastAsia="Times New Roman" w:hAnsi="Cambria" w:cs="Times New Roman"/>
          <w:color w:val="000000" w:themeColor="text1"/>
          <w:kern w:val="3"/>
          <w:sz w:val="24"/>
          <w:szCs w:val="24"/>
          <w:lang w:eastAsia="zh-CN"/>
        </w:rPr>
        <w:t xml:space="preserve">ie dopuszcza możliwości złożenia oferty wariantowej </w:t>
      </w:r>
    </w:p>
    <w:p w14:paraId="18C9169E" w14:textId="0B278F88"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przewiduje wyboru najkorzystniejszej oferty z możliwością prowadzenia negocjacji.</w:t>
      </w:r>
    </w:p>
    <w:p w14:paraId="75755FEC" w14:textId="07BA1466"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przewiduje możliwość unieważnienia postępowania na podstawie art. 255 i art. 257 Pzp, tj., jeżeli środki, które Zamawiający zamierzał przeznaczyć na sfinansowanie całości zamówienia nie zostały mu przyznane.</w:t>
      </w:r>
    </w:p>
    <w:p w14:paraId="32EDC73D" w14:textId="08AD50AE"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przewiduje aukcji elektronicznych.</w:t>
      </w:r>
    </w:p>
    <w:p w14:paraId="67013537" w14:textId="7BFCE734"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przewiduje rozliczeń w walutach obcych. Rozliczenia między Zamawiającym a Wykonawcą prowadzone będą w polskich złotych.</w:t>
      </w:r>
    </w:p>
    <w:p w14:paraId="346378D1" w14:textId="303EC318"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 xml:space="preserve">nie przewiduje zwrotu kosztów udziału w postępowaniu. </w:t>
      </w:r>
    </w:p>
    <w:p w14:paraId="671EAABD" w14:textId="72CF4210"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przewiduje złożenia oferty w postaci katalogów elektronicznych.</w:t>
      </w:r>
    </w:p>
    <w:p w14:paraId="1E88F312" w14:textId="1426518F"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prowadzi postępowania w celu zawarcia umowy ramowej.</w:t>
      </w:r>
    </w:p>
    <w:p w14:paraId="1FB38AB5" w14:textId="10C4CEDC"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nie zastrzega możliwości ubiegania się o udzielenie zamówienia wyłącznie przez   wykonawców, o których mowa w art. 94 Pzp.</w:t>
      </w:r>
    </w:p>
    <w:p w14:paraId="45DD0078" w14:textId="6E209026" w:rsidR="00493A27"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 xml:space="preserve"> nie precyzuje wymagań, o których mowa w art. 96 Pzp.</w:t>
      </w:r>
    </w:p>
    <w:p w14:paraId="164A6B7D" w14:textId="0336E55A" w:rsidR="003C442D" w:rsidRPr="002C7415" w:rsidRDefault="003C442D"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Pr>
          <w:rFonts w:ascii="Cambria" w:eastAsia="Times New Roman" w:hAnsi="Cambria" w:cs="Times New Roman"/>
          <w:color w:val="000000" w:themeColor="text1"/>
          <w:kern w:val="3"/>
          <w:sz w:val="24"/>
          <w:szCs w:val="24"/>
          <w:lang w:eastAsia="zh-CN"/>
        </w:rPr>
        <w:t>precyzuje wymagania, o których mowa w art. 95 Pzp.</w:t>
      </w:r>
    </w:p>
    <w:p w14:paraId="4A67D6B5" w14:textId="77777777" w:rsidR="00493A27" w:rsidRPr="002C7415" w:rsidRDefault="00493A27"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Zgodnie z art. 61 ust. 1 ustawy Pzp komunikacja w w/w postępowaniu o udzielenie zamówienia, w tym składanie ofert , wymiana informacji oraz przekazywanie dokumentów lub oświadczeń między Zamawiającym a Wykonawcą , z uwzględnieniem wyjątków określonych w ustawie, odbywa się przy użyciu środków komunikacji elektronicznej tj. za pośrednictwem Platformy e-Zamówienia, dostępnej pod adresem: https://ezamowienia.gov.pl</w:t>
      </w:r>
    </w:p>
    <w:p w14:paraId="160C58A6" w14:textId="695C1BBA" w:rsidR="009C271D" w:rsidRPr="002C7415" w:rsidRDefault="009C271D"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 xml:space="preserve">Nie wymaga złożenia ofert w postaci katalogów elektronicznych </w:t>
      </w:r>
    </w:p>
    <w:p w14:paraId="3D8A1E1A" w14:textId="4F31B3E7" w:rsidR="00717A55" w:rsidRPr="002C7415" w:rsidRDefault="00717A55"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2C7415">
        <w:rPr>
          <w:rFonts w:ascii="Cambria" w:eastAsia="Times New Roman" w:hAnsi="Cambria" w:cs="Times New Roman"/>
          <w:color w:val="000000" w:themeColor="text1"/>
          <w:kern w:val="3"/>
          <w:sz w:val="24"/>
          <w:szCs w:val="24"/>
          <w:lang w:eastAsia="zh-CN"/>
        </w:rPr>
        <w:t xml:space="preserve">Zamawiający nie żąda złożenia przedmiotowych środków dowodowych </w:t>
      </w:r>
    </w:p>
    <w:p w14:paraId="5E7577DB" w14:textId="6EE53BAF" w:rsidR="009C271D" w:rsidRPr="00A82931" w:rsidRDefault="009C271D" w:rsidP="00470921">
      <w:pPr>
        <w:pStyle w:val="Akapitzlist"/>
        <w:numPr>
          <w:ilvl w:val="0"/>
          <w:numId w:val="48"/>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A82931">
        <w:rPr>
          <w:rFonts w:ascii="Cambria" w:eastAsia="Times New Roman" w:hAnsi="Cambria" w:cs="Times New Roman"/>
          <w:color w:val="000000" w:themeColor="text1"/>
          <w:kern w:val="3"/>
          <w:sz w:val="24"/>
          <w:szCs w:val="24"/>
          <w:lang w:eastAsia="zh-CN"/>
        </w:rPr>
        <w:t xml:space="preserve">Żąda wskazania w formularzu ofertowym przez Wykonawcę  tej części zamówienia, odpowiednio do treści postanowień SWZ, której wykonanie zamierza powierzyć podwykonawcom, o ile to wiadomo </w:t>
      </w:r>
    </w:p>
    <w:p w14:paraId="29DA3677" w14:textId="49AA478F" w:rsidR="00144468" w:rsidRPr="00A82931" w:rsidRDefault="00144468" w:rsidP="00470921">
      <w:pPr>
        <w:pStyle w:val="Akapitzlist"/>
        <w:numPr>
          <w:ilvl w:val="0"/>
          <w:numId w:val="49"/>
        </w:numPr>
        <w:tabs>
          <w:tab w:val="left" w:pos="0"/>
          <w:tab w:val="left" w:pos="284"/>
        </w:tabs>
        <w:suppressAutoHyphens/>
        <w:autoSpaceDN w:val="0"/>
        <w:spacing w:after="0" w:line="276" w:lineRule="auto"/>
        <w:jc w:val="both"/>
        <w:textAlignment w:val="baseline"/>
        <w:rPr>
          <w:rFonts w:ascii="Cambria" w:eastAsia="Times New Roman" w:hAnsi="Cambria" w:cs="Times New Roman"/>
          <w:b/>
          <w:bCs/>
          <w:color w:val="000000" w:themeColor="text1"/>
          <w:kern w:val="3"/>
          <w:sz w:val="24"/>
          <w:szCs w:val="24"/>
          <w:u w:val="single"/>
          <w:lang w:eastAsia="zh-CN"/>
        </w:rPr>
      </w:pPr>
      <w:r w:rsidRPr="00A82931">
        <w:rPr>
          <w:rFonts w:ascii="Cambria" w:eastAsia="Times New Roman" w:hAnsi="Cambria" w:cs="Times New Roman"/>
          <w:b/>
          <w:bCs/>
          <w:color w:val="000000" w:themeColor="text1"/>
          <w:kern w:val="3"/>
          <w:sz w:val="24"/>
          <w:szCs w:val="24"/>
          <w:u w:val="single"/>
          <w:lang w:eastAsia="zh-CN"/>
        </w:rPr>
        <w:t>Dokumentami, które stanowią ofertę są :</w:t>
      </w:r>
    </w:p>
    <w:p w14:paraId="1203AF8B" w14:textId="0F0230ED" w:rsidR="00144468" w:rsidRPr="00A82931" w:rsidRDefault="00144468" w:rsidP="00470921">
      <w:pPr>
        <w:pStyle w:val="Akapitzlist"/>
        <w:numPr>
          <w:ilvl w:val="0"/>
          <w:numId w:val="50"/>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A82931">
        <w:rPr>
          <w:rFonts w:ascii="Cambria" w:eastAsia="Times New Roman" w:hAnsi="Cambria" w:cs="Times New Roman"/>
          <w:color w:val="000000" w:themeColor="text1"/>
          <w:kern w:val="3"/>
          <w:sz w:val="24"/>
          <w:szCs w:val="24"/>
          <w:lang w:eastAsia="zh-CN"/>
        </w:rPr>
        <w:t xml:space="preserve">Formularz ofertowy zgodny ze wzorem stanowiącym </w:t>
      </w:r>
      <w:r w:rsidR="005268AB" w:rsidRPr="00F25C81">
        <w:rPr>
          <w:rFonts w:ascii="Cambria" w:eastAsia="Times New Roman" w:hAnsi="Cambria" w:cs="Times New Roman"/>
          <w:b/>
          <w:bCs/>
          <w:color w:val="000000" w:themeColor="text1"/>
          <w:kern w:val="3"/>
          <w:sz w:val="24"/>
          <w:szCs w:val="24"/>
          <w:u w:val="single"/>
          <w:lang w:eastAsia="zh-CN"/>
        </w:rPr>
        <w:t>Z</w:t>
      </w:r>
      <w:r w:rsidRPr="00F25C81">
        <w:rPr>
          <w:rFonts w:ascii="Cambria" w:eastAsia="Times New Roman" w:hAnsi="Cambria" w:cs="Times New Roman"/>
          <w:b/>
          <w:bCs/>
          <w:color w:val="000000" w:themeColor="text1"/>
          <w:kern w:val="3"/>
          <w:sz w:val="24"/>
          <w:szCs w:val="24"/>
          <w:u w:val="single"/>
          <w:lang w:eastAsia="zh-CN"/>
        </w:rPr>
        <w:t>ałącznik nr 1 do SWZ</w:t>
      </w:r>
      <w:r w:rsidRPr="00A82931">
        <w:rPr>
          <w:rFonts w:ascii="Cambria" w:eastAsia="Times New Roman" w:hAnsi="Cambria" w:cs="Times New Roman"/>
          <w:color w:val="000000" w:themeColor="text1"/>
          <w:kern w:val="3"/>
          <w:sz w:val="24"/>
          <w:szCs w:val="24"/>
          <w:lang w:eastAsia="zh-CN"/>
        </w:rPr>
        <w:t xml:space="preserve"> w postaci elektronicznej opatrzony kwalifikowanym podpisem elektronicznym .</w:t>
      </w:r>
    </w:p>
    <w:p w14:paraId="5E4028F1" w14:textId="452E485D" w:rsidR="00144468" w:rsidRPr="00A82931" w:rsidRDefault="00144468" w:rsidP="00470921">
      <w:pPr>
        <w:pStyle w:val="Akapitzlist"/>
        <w:numPr>
          <w:ilvl w:val="0"/>
          <w:numId w:val="51"/>
        </w:numPr>
        <w:tabs>
          <w:tab w:val="left" w:pos="0"/>
          <w:tab w:val="left" w:pos="284"/>
        </w:tabs>
        <w:suppressAutoHyphens/>
        <w:autoSpaceDN w:val="0"/>
        <w:spacing w:after="0" w:line="276" w:lineRule="auto"/>
        <w:jc w:val="both"/>
        <w:textAlignment w:val="baseline"/>
        <w:rPr>
          <w:rFonts w:ascii="Cambria" w:eastAsia="Times New Roman" w:hAnsi="Cambria" w:cs="Times New Roman"/>
          <w:b/>
          <w:bCs/>
          <w:color w:val="000000" w:themeColor="text1"/>
          <w:kern w:val="3"/>
          <w:sz w:val="24"/>
          <w:szCs w:val="24"/>
          <w:u w:val="single"/>
          <w:lang w:eastAsia="zh-CN"/>
        </w:rPr>
      </w:pPr>
      <w:r w:rsidRPr="00A82931">
        <w:rPr>
          <w:rFonts w:ascii="Cambria" w:eastAsia="Times New Roman" w:hAnsi="Cambria" w:cs="Times New Roman"/>
          <w:b/>
          <w:bCs/>
          <w:color w:val="000000" w:themeColor="text1"/>
          <w:kern w:val="3"/>
          <w:sz w:val="24"/>
          <w:szCs w:val="24"/>
          <w:u w:val="single"/>
          <w:lang w:eastAsia="zh-CN"/>
        </w:rPr>
        <w:t xml:space="preserve">Wykaz dokumentów, które Wykonawca ma złożyć wraz z ofertą : </w:t>
      </w:r>
    </w:p>
    <w:p w14:paraId="6CAEADCC" w14:textId="79E34A27" w:rsidR="00144468" w:rsidRPr="00F25C81" w:rsidRDefault="00144468"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b/>
          <w:bCs/>
          <w:color w:val="000000" w:themeColor="text1"/>
          <w:kern w:val="3"/>
          <w:sz w:val="24"/>
          <w:szCs w:val="24"/>
          <w:u w:val="single"/>
          <w:lang w:eastAsia="zh-CN"/>
        </w:rPr>
      </w:pPr>
      <w:r w:rsidRPr="00A82931">
        <w:rPr>
          <w:rFonts w:ascii="Cambria" w:eastAsia="Times New Roman" w:hAnsi="Cambria" w:cs="Times New Roman"/>
          <w:color w:val="000000" w:themeColor="text1"/>
          <w:kern w:val="3"/>
          <w:sz w:val="24"/>
          <w:szCs w:val="24"/>
          <w:lang w:eastAsia="zh-CN"/>
        </w:rPr>
        <w:t>Oświadczenie, o którym mowa w art. 125 ust. 1 ustawy Pzp w formie Jednolitego Europejskiego Dokumentu Zamówienia w postaci elektronicznej opatrzony kwalifikow</w:t>
      </w:r>
      <w:r w:rsidR="00171F62" w:rsidRPr="00A82931">
        <w:rPr>
          <w:rFonts w:ascii="Cambria" w:eastAsia="Times New Roman" w:hAnsi="Cambria" w:cs="Times New Roman"/>
          <w:color w:val="000000" w:themeColor="text1"/>
          <w:kern w:val="3"/>
          <w:sz w:val="24"/>
          <w:szCs w:val="24"/>
          <w:lang w:eastAsia="zh-CN"/>
        </w:rPr>
        <w:t>a</w:t>
      </w:r>
      <w:r w:rsidRPr="00A82931">
        <w:rPr>
          <w:rFonts w:ascii="Cambria" w:eastAsia="Times New Roman" w:hAnsi="Cambria" w:cs="Times New Roman"/>
          <w:color w:val="000000" w:themeColor="text1"/>
          <w:kern w:val="3"/>
          <w:sz w:val="24"/>
          <w:szCs w:val="24"/>
          <w:lang w:eastAsia="zh-CN"/>
        </w:rPr>
        <w:t xml:space="preserve">nym podpisem elektronicznym </w:t>
      </w:r>
      <w:r w:rsidR="00171F62" w:rsidRPr="00A82931">
        <w:rPr>
          <w:rFonts w:ascii="Cambria" w:eastAsia="Times New Roman" w:hAnsi="Cambria" w:cs="Times New Roman"/>
          <w:color w:val="000000" w:themeColor="text1"/>
          <w:kern w:val="3"/>
          <w:sz w:val="24"/>
          <w:szCs w:val="24"/>
          <w:lang w:eastAsia="zh-CN"/>
        </w:rPr>
        <w:t>–</w:t>
      </w:r>
      <w:r w:rsidRPr="00A82931">
        <w:rPr>
          <w:rFonts w:ascii="Cambria" w:eastAsia="Times New Roman" w:hAnsi="Cambria" w:cs="Times New Roman"/>
          <w:color w:val="000000" w:themeColor="text1"/>
          <w:kern w:val="3"/>
          <w:sz w:val="24"/>
          <w:szCs w:val="24"/>
          <w:lang w:eastAsia="zh-CN"/>
        </w:rPr>
        <w:t xml:space="preserve"> </w:t>
      </w:r>
      <w:r w:rsidR="005268AB" w:rsidRPr="00F25C81">
        <w:rPr>
          <w:rFonts w:ascii="Cambria" w:eastAsia="Times New Roman" w:hAnsi="Cambria" w:cs="Times New Roman"/>
          <w:b/>
          <w:bCs/>
          <w:color w:val="000000" w:themeColor="text1"/>
          <w:kern w:val="3"/>
          <w:sz w:val="24"/>
          <w:szCs w:val="24"/>
          <w:u w:val="single"/>
          <w:lang w:eastAsia="zh-CN"/>
        </w:rPr>
        <w:t>Z</w:t>
      </w:r>
      <w:r w:rsidR="00171F62" w:rsidRPr="00F25C81">
        <w:rPr>
          <w:rFonts w:ascii="Cambria" w:eastAsia="Times New Roman" w:hAnsi="Cambria" w:cs="Times New Roman"/>
          <w:b/>
          <w:bCs/>
          <w:color w:val="000000" w:themeColor="text1"/>
          <w:kern w:val="3"/>
          <w:sz w:val="24"/>
          <w:szCs w:val="24"/>
          <w:u w:val="single"/>
          <w:lang w:eastAsia="zh-CN"/>
        </w:rPr>
        <w:t xml:space="preserve">ałącznik nr </w:t>
      </w:r>
      <w:r w:rsidR="005268AB" w:rsidRPr="00F25C81">
        <w:rPr>
          <w:rFonts w:ascii="Cambria" w:eastAsia="Times New Roman" w:hAnsi="Cambria" w:cs="Times New Roman"/>
          <w:b/>
          <w:bCs/>
          <w:color w:val="000000" w:themeColor="text1"/>
          <w:kern w:val="3"/>
          <w:sz w:val="24"/>
          <w:szCs w:val="24"/>
          <w:u w:val="single"/>
          <w:lang w:eastAsia="zh-CN"/>
        </w:rPr>
        <w:t>2</w:t>
      </w:r>
      <w:r w:rsidR="00171F62" w:rsidRPr="00F25C81">
        <w:rPr>
          <w:rFonts w:ascii="Cambria" w:eastAsia="Times New Roman" w:hAnsi="Cambria" w:cs="Times New Roman"/>
          <w:b/>
          <w:bCs/>
          <w:color w:val="000000" w:themeColor="text1"/>
          <w:kern w:val="3"/>
          <w:sz w:val="24"/>
          <w:szCs w:val="24"/>
          <w:u w:val="single"/>
          <w:lang w:eastAsia="zh-CN"/>
        </w:rPr>
        <w:t xml:space="preserve"> do SWZ </w:t>
      </w:r>
    </w:p>
    <w:p w14:paraId="54365DEC" w14:textId="5EB49E4E" w:rsidR="00171F62" w:rsidRPr="00F25C81" w:rsidRDefault="00171F62"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b/>
          <w:bCs/>
          <w:color w:val="000000" w:themeColor="text1"/>
          <w:kern w:val="3"/>
          <w:sz w:val="24"/>
          <w:szCs w:val="24"/>
          <w:u w:val="single"/>
          <w:lang w:eastAsia="zh-CN"/>
        </w:rPr>
      </w:pPr>
      <w:r w:rsidRPr="00A82931">
        <w:rPr>
          <w:rFonts w:ascii="Cambria" w:eastAsia="Times New Roman" w:hAnsi="Cambria" w:cs="Times New Roman"/>
          <w:color w:val="000000" w:themeColor="text1"/>
          <w:kern w:val="3"/>
          <w:sz w:val="24"/>
          <w:szCs w:val="24"/>
          <w:lang w:eastAsia="zh-CN"/>
        </w:rPr>
        <w:t xml:space="preserve">Oświadczenie wykonawców wspólnie ubiegających się o udzielenie zamówienia ( jeżeli dotyczy) w postaci elektronicznej opatrzone kwalifikowanym podpisem elektronicznym – </w:t>
      </w:r>
      <w:r w:rsidR="005268AB" w:rsidRPr="00F25C81">
        <w:rPr>
          <w:rFonts w:ascii="Cambria" w:eastAsia="Times New Roman" w:hAnsi="Cambria" w:cs="Times New Roman"/>
          <w:b/>
          <w:bCs/>
          <w:color w:val="000000" w:themeColor="text1"/>
          <w:kern w:val="3"/>
          <w:sz w:val="24"/>
          <w:szCs w:val="24"/>
          <w:u w:val="single"/>
          <w:lang w:eastAsia="zh-CN"/>
        </w:rPr>
        <w:t>Z</w:t>
      </w:r>
      <w:r w:rsidRPr="00F25C81">
        <w:rPr>
          <w:rFonts w:ascii="Cambria" w:eastAsia="Times New Roman" w:hAnsi="Cambria" w:cs="Times New Roman"/>
          <w:b/>
          <w:bCs/>
          <w:color w:val="000000" w:themeColor="text1"/>
          <w:kern w:val="3"/>
          <w:sz w:val="24"/>
          <w:szCs w:val="24"/>
          <w:u w:val="single"/>
          <w:lang w:eastAsia="zh-CN"/>
        </w:rPr>
        <w:t xml:space="preserve">ałącznik nr </w:t>
      </w:r>
      <w:r w:rsidR="005268AB" w:rsidRPr="00F25C81">
        <w:rPr>
          <w:rFonts w:ascii="Cambria" w:eastAsia="Times New Roman" w:hAnsi="Cambria" w:cs="Times New Roman"/>
          <w:b/>
          <w:bCs/>
          <w:color w:val="000000" w:themeColor="text1"/>
          <w:kern w:val="3"/>
          <w:sz w:val="24"/>
          <w:szCs w:val="24"/>
          <w:u w:val="single"/>
          <w:lang w:eastAsia="zh-CN"/>
        </w:rPr>
        <w:t xml:space="preserve"> 6 </w:t>
      </w:r>
      <w:r w:rsidRPr="00F25C81">
        <w:rPr>
          <w:rFonts w:ascii="Cambria" w:eastAsia="Times New Roman" w:hAnsi="Cambria" w:cs="Times New Roman"/>
          <w:b/>
          <w:bCs/>
          <w:color w:val="000000" w:themeColor="text1"/>
          <w:kern w:val="3"/>
          <w:sz w:val="24"/>
          <w:szCs w:val="24"/>
          <w:u w:val="single"/>
          <w:lang w:eastAsia="zh-CN"/>
        </w:rPr>
        <w:t>do SWZ</w:t>
      </w:r>
    </w:p>
    <w:p w14:paraId="5B314050" w14:textId="0D556C8D" w:rsidR="00171F62" w:rsidRPr="00A82931" w:rsidRDefault="00171F62"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A82931">
        <w:rPr>
          <w:rFonts w:ascii="Cambria" w:eastAsia="Times New Roman" w:hAnsi="Cambria" w:cs="Times New Roman"/>
          <w:color w:val="000000" w:themeColor="text1"/>
          <w:kern w:val="3"/>
          <w:sz w:val="24"/>
          <w:szCs w:val="24"/>
          <w:lang w:eastAsia="zh-CN"/>
        </w:rPr>
        <w:lastRenderedPageBreak/>
        <w:t xml:space="preserve">Oświadczenie wykonawcy w zakresie </w:t>
      </w:r>
      <w:r w:rsidR="00531589" w:rsidRPr="00A82931">
        <w:rPr>
          <w:rFonts w:ascii="Cambria" w:eastAsia="Times New Roman" w:hAnsi="Cambria" w:cs="Times New Roman"/>
          <w:color w:val="000000" w:themeColor="text1"/>
          <w:kern w:val="3"/>
          <w:sz w:val="24"/>
          <w:szCs w:val="24"/>
          <w:lang w:eastAsia="zh-CN"/>
        </w:rPr>
        <w:t xml:space="preserve">art. 7 ust. 1 </w:t>
      </w:r>
      <w:bookmarkStart w:id="7" w:name="_Hlk158640231"/>
      <w:r w:rsidR="00531589" w:rsidRPr="00A82931">
        <w:rPr>
          <w:rFonts w:ascii="Cambria" w:eastAsia="Times New Roman" w:hAnsi="Cambria" w:cs="Times New Roman"/>
          <w:color w:val="000000" w:themeColor="text1"/>
          <w:kern w:val="3"/>
          <w:sz w:val="24"/>
          <w:szCs w:val="24"/>
          <w:lang w:eastAsia="zh-CN"/>
        </w:rPr>
        <w:t>ustawy z dnia 13 kwietnia 2022 r. o szczególnych rozwiązaniach w zakresie przeciwdziałania wspieraniu agresji na Ukrainę oraz służących ochronie bezpieczeństwa narodowego ( Dz. U. z 2022 r., poz. 835) oraz art. 5k rozporządzenia Rady (UE) nr 833/2014 z dnia 31 lipca 2014 r. dotyczącego środków ograniczających w związku z działaniami Rosji destabilizującymi sytuację na Ukrainie ( Dz. Urz. UE nr L 229 z 31.7.2014, str. 1), w brzmieniu nadanym rozporządzeniem Rady (UE) 2022/576 z dnia 8 kwietnia 2022 r. w sprawie zmiany rozporządzenia (UE) nr 833/2014 dotyczącego środków ograniczających w</w:t>
      </w:r>
      <w:r w:rsidR="00784798" w:rsidRPr="00A82931">
        <w:rPr>
          <w:rFonts w:ascii="Cambria" w:eastAsia="Times New Roman" w:hAnsi="Cambria" w:cs="Times New Roman"/>
          <w:color w:val="000000" w:themeColor="text1"/>
          <w:kern w:val="3"/>
          <w:sz w:val="24"/>
          <w:szCs w:val="24"/>
          <w:lang w:eastAsia="zh-CN"/>
        </w:rPr>
        <w:t xml:space="preserve"> związku z działaniami Rosji destabilizującymi sytuację na Ukrainie ( Dz. Urz. UE nr L 111 z 8.4.2022),</w:t>
      </w:r>
      <w:bookmarkEnd w:id="7"/>
      <w:r w:rsidR="00784798" w:rsidRPr="00A82931">
        <w:rPr>
          <w:rFonts w:ascii="Cambria" w:eastAsia="Times New Roman" w:hAnsi="Cambria" w:cs="Times New Roman"/>
          <w:color w:val="000000" w:themeColor="text1"/>
          <w:kern w:val="3"/>
          <w:sz w:val="24"/>
          <w:szCs w:val="24"/>
          <w:lang w:eastAsia="zh-CN"/>
        </w:rPr>
        <w:t xml:space="preserve"> w postaci elektronicznej opatrzone kwalifikowanym podpisem elektronicznym – </w:t>
      </w:r>
      <w:r w:rsidR="00087B8D" w:rsidRPr="00A82931">
        <w:rPr>
          <w:rFonts w:ascii="Cambria" w:eastAsia="Times New Roman" w:hAnsi="Cambria" w:cs="Times New Roman"/>
          <w:b/>
          <w:bCs/>
          <w:color w:val="000000" w:themeColor="text1"/>
          <w:kern w:val="3"/>
          <w:sz w:val="24"/>
          <w:szCs w:val="24"/>
          <w:lang w:eastAsia="zh-CN"/>
        </w:rPr>
        <w:t>Z</w:t>
      </w:r>
      <w:r w:rsidR="00784798" w:rsidRPr="00A82931">
        <w:rPr>
          <w:rFonts w:ascii="Cambria" w:eastAsia="Times New Roman" w:hAnsi="Cambria" w:cs="Times New Roman"/>
          <w:b/>
          <w:bCs/>
          <w:color w:val="000000" w:themeColor="text1"/>
          <w:kern w:val="3"/>
          <w:sz w:val="24"/>
          <w:szCs w:val="24"/>
          <w:lang w:eastAsia="zh-CN"/>
        </w:rPr>
        <w:t xml:space="preserve">ałącznik nr </w:t>
      </w:r>
      <w:r w:rsidR="00087B8D" w:rsidRPr="00A82931">
        <w:rPr>
          <w:rFonts w:ascii="Cambria" w:eastAsia="Times New Roman" w:hAnsi="Cambria" w:cs="Times New Roman"/>
          <w:b/>
          <w:bCs/>
          <w:color w:val="000000" w:themeColor="text1"/>
          <w:kern w:val="3"/>
          <w:sz w:val="24"/>
          <w:szCs w:val="24"/>
          <w:lang w:eastAsia="zh-CN"/>
        </w:rPr>
        <w:t>3 d</w:t>
      </w:r>
      <w:r w:rsidR="00784798" w:rsidRPr="00A82931">
        <w:rPr>
          <w:rFonts w:ascii="Cambria" w:eastAsia="Times New Roman" w:hAnsi="Cambria" w:cs="Times New Roman"/>
          <w:b/>
          <w:bCs/>
          <w:color w:val="000000" w:themeColor="text1"/>
          <w:kern w:val="3"/>
          <w:sz w:val="24"/>
          <w:szCs w:val="24"/>
          <w:lang w:eastAsia="zh-CN"/>
        </w:rPr>
        <w:t>o SWZ</w:t>
      </w:r>
      <w:r w:rsidR="00087B8D" w:rsidRPr="00A82931">
        <w:rPr>
          <w:rFonts w:ascii="Cambria" w:eastAsia="Times New Roman" w:hAnsi="Cambria" w:cs="Times New Roman"/>
          <w:b/>
          <w:bCs/>
          <w:color w:val="000000" w:themeColor="text1"/>
          <w:kern w:val="3"/>
          <w:sz w:val="24"/>
          <w:szCs w:val="24"/>
          <w:lang w:eastAsia="zh-CN"/>
        </w:rPr>
        <w:t xml:space="preserve"> lub Załącznik nr 3A do SWZ</w:t>
      </w:r>
      <w:r w:rsidR="00784798" w:rsidRPr="00A82931">
        <w:rPr>
          <w:rFonts w:ascii="Cambria" w:eastAsia="Times New Roman" w:hAnsi="Cambria" w:cs="Times New Roman"/>
          <w:color w:val="000000" w:themeColor="text1"/>
          <w:kern w:val="3"/>
          <w:sz w:val="24"/>
          <w:szCs w:val="24"/>
          <w:lang w:eastAsia="zh-CN"/>
        </w:rPr>
        <w:t xml:space="preserve">, </w:t>
      </w:r>
    </w:p>
    <w:p w14:paraId="00C98893" w14:textId="57C609A9" w:rsidR="00784798" w:rsidRPr="00A82931" w:rsidRDefault="00784798"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A82931">
        <w:rPr>
          <w:rFonts w:ascii="Cambria" w:eastAsia="Times New Roman" w:hAnsi="Cambria" w:cs="Times New Roman"/>
          <w:color w:val="000000" w:themeColor="text1"/>
          <w:kern w:val="3"/>
          <w:sz w:val="24"/>
          <w:szCs w:val="24"/>
          <w:lang w:eastAsia="zh-CN"/>
        </w:rPr>
        <w:t xml:space="preserve">Zobowiązanie podmiotu udostępniającego zasoby do oddania do dyspozycji niezbędnych zasobów na potrzeby realizacji przedmiotowego zamówienia </w:t>
      </w:r>
      <w:r w:rsidRPr="00A82931">
        <w:rPr>
          <w:rFonts w:ascii="Cambria" w:eastAsia="Times New Roman" w:hAnsi="Cambria" w:cs="Times New Roman"/>
          <w:b/>
          <w:bCs/>
          <w:color w:val="000000" w:themeColor="text1"/>
          <w:kern w:val="3"/>
          <w:sz w:val="24"/>
          <w:szCs w:val="24"/>
          <w:lang w:eastAsia="zh-CN"/>
        </w:rPr>
        <w:t>( jeżeli dotyczy</w:t>
      </w:r>
      <w:r w:rsidRPr="00A82931">
        <w:rPr>
          <w:rFonts w:ascii="Cambria" w:eastAsia="Times New Roman" w:hAnsi="Cambria" w:cs="Times New Roman"/>
          <w:color w:val="000000" w:themeColor="text1"/>
          <w:kern w:val="3"/>
          <w:sz w:val="24"/>
          <w:szCs w:val="24"/>
          <w:lang w:eastAsia="zh-CN"/>
        </w:rPr>
        <w:t xml:space="preserve"> ) w postaci elektronicznej – opatrzone kwalifikowanym podpisem elektronicznym przez osobę upoważnioną do reprezentacji podmiotu udostepniającego zasoby – </w:t>
      </w:r>
      <w:r w:rsidR="005268AB" w:rsidRPr="00A82931">
        <w:rPr>
          <w:rFonts w:ascii="Cambria" w:eastAsia="Times New Roman" w:hAnsi="Cambria" w:cs="Times New Roman"/>
          <w:b/>
          <w:bCs/>
          <w:color w:val="000000" w:themeColor="text1"/>
          <w:kern w:val="3"/>
          <w:sz w:val="24"/>
          <w:szCs w:val="24"/>
          <w:lang w:eastAsia="zh-CN"/>
        </w:rPr>
        <w:t>Z</w:t>
      </w:r>
      <w:r w:rsidRPr="00A82931">
        <w:rPr>
          <w:rFonts w:ascii="Cambria" w:eastAsia="Times New Roman" w:hAnsi="Cambria" w:cs="Times New Roman"/>
          <w:b/>
          <w:bCs/>
          <w:color w:val="000000" w:themeColor="text1"/>
          <w:kern w:val="3"/>
          <w:sz w:val="24"/>
          <w:szCs w:val="24"/>
          <w:lang w:eastAsia="zh-CN"/>
        </w:rPr>
        <w:t xml:space="preserve">ałącznik nr </w:t>
      </w:r>
      <w:r w:rsidR="005268AB" w:rsidRPr="00A82931">
        <w:rPr>
          <w:rFonts w:ascii="Cambria" w:eastAsia="Times New Roman" w:hAnsi="Cambria" w:cs="Times New Roman"/>
          <w:b/>
          <w:bCs/>
          <w:color w:val="000000" w:themeColor="text1"/>
          <w:kern w:val="3"/>
          <w:sz w:val="24"/>
          <w:szCs w:val="24"/>
          <w:lang w:eastAsia="zh-CN"/>
        </w:rPr>
        <w:t xml:space="preserve">5 </w:t>
      </w:r>
      <w:r w:rsidRPr="00A82931">
        <w:rPr>
          <w:rFonts w:ascii="Cambria" w:eastAsia="Times New Roman" w:hAnsi="Cambria" w:cs="Times New Roman"/>
          <w:b/>
          <w:bCs/>
          <w:color w:val="000000" w:themeColor="text1"/>
          <w:kern w:val="3"/>
          <w:sz w:val="24"/>
          <w:szCs w:val="24"/>
          <w:lang w:eastAsia="zh-CN"/>
        </w:rPr>
        <w:t>do SWZ</w:t>
      </w:r>
    </w:p>
    <w:p w14:paraId="671DC77F" w14:textId="7B4A5C60" w:rsidR="00784798" w:rsidRPr="00A82931" w:rsidRDefault="00784798"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A82931">
        <w:rPr>
          <w:rFonts w:ascii="Cambria" w:eastAsia="Times New Roman" w:hAnsi="Cambria" w:cs="Times New Roman"/>
          <w:color w:val="000000" w:themeColor="text1"/>
          <w:kern w:val="3"/>
          <w:sz w:val="24"/>
          <w:szCs w:val="24"/>
          <w:lang w:eastAsia="zh-CN"/>
        </w:rPr>
        <w:t>Dokument potwierdzający wniesienie wadium w formie innej niż pieniężna zgodnie z zapisami rozdziału XV SWZ</w:t>
      </w:r>
    </w:p>
    <w:p w14:paraId="5B90092F" w14:textId="18055434" w:rsidR="00784798" w:rsidRPr="0014703D" w:rsidRDefault="00784798" w:rsidP="00470921">
      <w:pPr>
        <w:pStyle w:val="Akapitzlist"/>
        <w:numPr>
          <w:ilvl w:val="0"/>
          <w:numId w:val="52"/>
        </w:numPr>
        <w:tabs>
          <w:tab w:val="left" w:pos="0"/>
          <w:tab w:val="left" w:pos="284"/>
        </w:tabs>
        <w:suppressAutoHyphens/>
        <w:autoSpaceDN w:val="0"/>
        <w:spacing w:after="0" w:line="276" w:lineRule="auto"/>
        <w:jc w:val="both"/>
        <w:textAlignment w:val="baseline"/>
        <w:rPr>
          <w:rFonts w:ascii="Cambria" w:eastAsia="Times New Roman" w:hAnsi="Cambria" w:cs="Times New Roman"/>
          <w:color w:val="000000" w:themeColor="text1"/>
          <w:kern w:val="3"/>
          <w:sz w:val="24"/>
          <w:szCs w:val="24"/>
          <w:lang w:eastAsia="zh-CN"/>
        </w:rPr>
      </w:pPr>
      <w:r w:rsidRPr="0014703D">
        <w:rPr>
          <w:rFonts w:ascii="Cambria" w:eastAsia="Times New Roman" w:hAnsi="Cambria" w:cs="Times New Roman"/>
          <w:color w:val="000000" w:themeColor="text1"/>
          <w:kern w:val="3"/>
          <w:sz w:val="24"/>
          <w:szCs w:val="24"/>
          <w:lang w:eastAsia="zh-CN"/>
        </w:rPr>
        <w:t>Pełnomocnictwo do reprezentowania Wykonawcy, o ile ofertę składa pełnomocnik, w postaci elektronicznej opatrzone kwalifikowanym podpisem elektronicznym osoby/</w:t>
      </w:r>
      <w:r w:rsidR="00470921" w:rsidRPr="0014703D">
        <w:rPr>
          <w:rFonts w:ascii="Cambria" w:eastAsia="Times New Roman" w:hAnsi="Cambria" w:cs="Times New Roman"/>
          <w:color w:val="000000" w:themeColor="text1"/>
          <w:kern w:val="3"/>
          <w:sz w:val="24"/>
          <w:szCs w:val="24"/>
          <w:lang w:eastAsia="zh-CN"/>
        </w:rPr>
        <w:t>osób upoważnionej/upoważnionych do udzielania pełnomocnictwa .</w:t>
      </w:r>
    </w:p>
    <w:p w14:paraId="54EC1D9D" w14:textId="77777777" w:rsidR="00866714" w:rsidRPr="00F63A02" w:rsidRDefault="00866714" w:rsidP="00866714">
      <w:pPr>
        <w:tabs>
          <w:tab w:val="left" w:pos="0"/>
          <w:tab w:val="left" w:pos="284"/>
        </w:tabs>
        <w:suppressAutoHyphens/>
        <w:autoSpaceDN w:val="0"/>
        <w:spacing w:after="0" w:line="276" w:lineRule="auto"/>
        <w:jc w:val="both"/>
        <w:textAlignment w:val="baseline"/>
        <w:rPr>
          <w:rFonts w:ascii="Cambria" w:eastAsia="Times New Roman" w:hAnsi="Cambria" w:cs="Times New Roman"/>
          <w:b/>
          <w:kern w:val="3"/>
          <w:sz w:val="24"/>
          <w:szCs w:val="24"/>
          <w:lang w:eastAsia="zh-CN"/>
        </w:rPr>
      </w:pPr>
    </w:p>
    <w:p w14:paraId="5DE899B5" w14:textId="77777777" w:rsidR="00F86F63" w:rsidRPr="00F63A02" w:rsidRDefault="00F86F63" w:rsidP="00F86F63">
      <w:pPr>
        <w:autoSpaceDE w:val="0"/>
        <w:autoSpaceDN w:val="0"/>
        <w:adjustRightInd w:val="0"/>
        <w:spacing w:after="0" w:line="276" w:lineRule="auto"/>
        <w:jc w:val="both"/>
        <w:rPr>
          <w:rFonts w:ascii="Cambria" w:hAnsi="Cambria" w:cs="Calibri"/>
          <w:sz w:val="24"/>
          <w:szCs w:val="24"/>
        </w:rPr>
      </w:pPr>
    </w:p>
    <w:p w14:paraId="38CADE01" w14:textId="41BE14D8" w:rsidR="00874799" w:rsidRPr="00F63A02" w:rsidRDefault="00F86F63" w:rsidP="00067019">
      <w:pPr>
        <w:autoSpaceDE w:val="0"/>
        <w:autoSpaceDN w:val="0"/>
        <w:adjustRightInd w:val="0"/>
        <w:spacing w:after="0" w:line="276" w:lineRule="auto"/>
        <w:jc w:val="both"/>
        <w:rPr>
          <w:rFonts w:ascii="Cambria" w:hAnsi="Cambria"/>
          <w:b/>
          <w:sz w:val="24"/>
          <w:szCs w:val="24"/>
        </w:rPr>
      </w:pPr>
      <w:r w:rsidRPr="00F63A02">
        <w:rPr>
          <w:rFonts w:ascii="Cambria" w:hAnsi="Cambria" w:cs="Calibri"/>
          <w:sz w:val="24"/>
          <w:szCs w:val="24"/>
        </w:rPr>
        <w:t>1</w:t>
      </w:r>
      <w:r w:rsidR="00D87A76" w:rsidRPr="00F63A02">
        <w:rPr>
          <w:rFonts w:ascii="Cambria" w:hAnsi="Cambria" w:cs="Calibri"/>
          <w:sz w:val="24"/>
          <w:szCs w:val="24"/>
        </w:rPr>
        <w:t>6</w:t>
      </w:r>
      <w:r w:rsidRPr="00F63A02">
        <w:rPr>
          <w:rFonts w:ascii="Cambria" w:hAnsi="Cambria" w:cs="Calibri"/>
          <w:sz w:val="24"/>
          <w:szCs w:val="24"/>
        </w:rPr>
        <w:t xml:space="preserve">. </w:t>
      </w:r>
      <w:r w:rsidR="00874799" w:rsidRPr="00F63A02">
        <w:rPr>
          <w:rFonts w:ascii="Cambria" w:hAnsi="Cambria"/>
          <w:b/>
          <w:sz w:val="24"/>
          <w:szCs w:val="24"/>
        </w:rPr>
        <w:t>WYJAŚNIENIA I ZMIANY SWZ</w:t>
      </w:r>
    </w:p>
    <w:p w14:paraId="19DA23C6" w14:textId="1942DD70" w:rsidR="00140218" w:rsidRPr="00F63A02" w:rsidRDefault="00140218" w:rsidP="001F2862">
      <w:pPr>
        <w:pStyle w:val="Akapitzlist"/>
        <w:ind w:left="284"/>
        <w:jc w:val="both"/>
        <w:rPr>
          <w:rFonts w:ascii="Cambria" w:hAnsi="Cambria"/>
          <w:b/>
          <w:sz w:val="24"/>
          <w:szCs w:val="24"/>
        </w:rPr>
      </w:pPr>
    </w:p>
    <w:p w14:paraId="3535CB62" w14:textId="79E97BE8"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Wykonawca może zwrócić się do Zamawiającego z wnioskiem o wyjaśnienie treści SWZ.</w:t>
      </w:r>
    </w:p>
    <w:p w14:paraId="076E7D5F" w14:textId="720D3EFC" w:rsidR="00652BC7"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 xml:space="preserve">Zamawiający jest obowiązany udzielić wyjaśnień niezwłocznie, jednak nie później niż na </w:t>
      </w:r>
      <w:r w:rsidR="00B97DEC" w:rsidRPr="00F63A02">
        <w:rPr>
          <w:rFonts w:ascii="Cambria" w:hAnsi="Cambria"/>
          <w:sz w:val="24"/>
          <w:szCs w:val="24"/>
        </w:rPr>
        <w:t>6</w:t>
      </w:r>
      <w:r w:rsidRPr="00F63A02">
        <w:rPr>
          <w:rFonts w:ascii="Cambria" w:hAnsi="Cambria"/>
          <w:sz w:val="24"/>
          <w:szCs w:val="24"/>
        </w:rPr>
        <w:t xml:space="preserve"> dni przed upływem terminu składania ofert, pod warunkiem, że wniosek o wyjaśnienie treści SWZ wpłynął do Zamawiającego nie później niż na </w:t>
      </w:r>
      <w:r w:rsidR="00B97DEC" w:rsidRPr="00F63A02">
        <w:rPr>
          <w:rFonts w:ascii="Cambria" w:hAnsi="Cambria"/>
          <w:sz w:val="24"/>
          <w:szCs w:val="24"/>
        </w:rPr>
        <w:t>14</w:t>
      </w:r>
      <w:r w:rsidRPr="00F63A02">
        <w:rPr>
          <w:rFonts w:ascii="Cambria" w:hAnsi="Cambria"/>
          <w:sz w:val="24"/>
          <w:szCs w:val="24"/>
        </w:rPr>
        <w:t xml:space="preserve"> dni przed upływem terminu składania ofert.</w:t>
      </w:r>
    </w:p>
    <w:p w14:paraId="2CE05BAA" w14:textId="1DAE7D96" w:rsidR="0089452D" w:rsidRPr="00A82931" w:rsidRDefault="0089452D" w:rsidP="00AF50CF">
      <w:pPr>
        <w:pStyle w:val="Akapitzlist"/>
        <w:numPr>
          <w:ilvl w:val="0"/>
          <w:numId w:val="29"/>
        </w:numPr>
        <w:ind w:left="284" w:hanging="284"/>
        <w:jc w:val="both"/>
        <w:rPr>
          <w:rFonts w:ascii="Cambria" w:hAnsi="Cambria"/>
          <w:color w:val="000000" w:themeColor="text1"/>
          <w:sz w:val="24"/>
          <w:szCs w:val="24"/>
        </w:rPr>
      </w:pPr>
      <w:r w:rsidRPr="00A82931">
        <w:rPr>
          <w:rFonts w:ascii="Cambria" w:hAnsi="Cambria"/>
          <w:color w:val="000000" w:themeColor="text1"/>
          <w:sz w:val="24"/>
          <w:szCs w:val="24"/>
        </w:rPr>
        <w:t xml:space="preserve">Zamawiający umieści na stronie internetowej </w:t>
      </w:r>
      <w:hyperlink r:id="rId22" w:history="1">
        <w:r w:rsidRPr="00A82931">
          <w:rPr>
            <w:rStyle w:val="Hipercze"/>
            <w:rFonts w:ascii="Cambria" w:hAnsi="Cambria"/>
            <w:color w:val="000000" w:themeColor="text1"/>
            <w:sz w:val="24"/>
            <w:szCs w:val="24"/>
          </w:rPr>
          <w:t>https://ezamowienia.gov.pl/</w:t>
        </w:r>
      </w:hyperlink>
      <w:r w:rsidRPr="00A82931">
        <w:rPr>
          <w:rFonts w:ascii="Cambria" w:hAnsi="Cambria"/>
          <w:color w:val="000000" w:themeColor="text1"/>
          <w:sz w:val="24"/>
          <w:szCs w:val="24"/>
        </w:rPr>
        <w:t xml:space="preserve"> treść zapytań i wyjaśnienia, bez ujawnienia źródła ich zapytania .</w:t>
      </w:r>
    </w:p>
    <w:p w14:paraId="6A2BD7B6" w14:textId="6639034B"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 xml:space="preserve">Jeżeli Zamawiający nie udzieli wyjaśnień w </w:t>
      </w:r>
      <w:r w:rsidR="007852F1" w:rsidRPr="00F63A02">
        <w:rPr>
          <w:rFonts w:ascii="Cambria" w:hAnsi="Cambria"/>
          <w:sz w:val="24"/>
          <w:szCs w:val="24"/>
        </w:rPr>
        <w:t>terminie, o którym mowa w pkt 2</w:t>
      </w:r>
      <w:r w:rsidRPr="00F63A02">
        <w:rPr>
          <w:rFonts w:ascii="Cambria" w:hAnsi="Cambria"/>
          <w:sz w:val="24"/>
          <w:szCs w:val="24"/>
        </w:rPr>
        <w:t xml:space="preserve"> powyżej, przedłuża termin składania ofert o czas niezbędny do zapoznania się wszystkich zainteresowanych Wykonawców z wyjaśnieniami niezbędnymi do należytego przygotowania i złożenia ofert.</w:t>
      </w:r>
    </w:p>
    <w:p w14:paraId="2EFF3E8E" w14:textId="58B2CA9F"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W przypadku, gdy wniosek o wyjaśnienie SWZ nie wpłynął w terminie,</w:t>
      </w:r>
      <w:r w:rsidR="007852F1" w:rsidRPr="00F63A02">
        <w:rPr>
          <w:rFonts w:ascii="Cambria" w:hAnsi="Cambria"/>
          <w:sz w:val="24"/>
          <w:szCs w:val="24"/>
        </w:rPr>
        <w:t xml:space="preserve"> o którym mowa w pkt 2 </w:t>
      </w:r>
      <w:r w:rsidRPr="00F63A02">
        <w:rPr>
          <w:rFonts w:ascii="Cambria" w:hAnsi="Cambria"/>
          <w:sz w:val="24"/>
          <w:szCs w:val="24"/>
        </w:rPr>
        <w:t>powyżej, Zamawiający nie ma obowiązku udzielania wyjaśnień SWZ oraz obowiązku przedłużenia terminu składania ofert.</w:t>
      </w:r>
    </w:p>
    <w:p w14:paraId="110F9479" w14:textId="2CC99C7F"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lastRenderedPageBreak/>
        <w:t>Przedłużenie terminu składani</w:t>
      </w:r>
      <w:r w:rsidR="007852F1" w:rsidRPr="00F63A02">
        <w:rPr>
          <w:rFonts w:ascii="Cambria" w:hAnsi="Cambria"/>
          <w:sz w:val="24"/>
          <w:szCs w:val="24"/>
        </w:rPr>
        <w:t>a ofert, o których mowa w pkt 3</w:t>
      </w:r>
      <w:r w:rsidRPr="00F63A02">
        <w:rPr>
          <w:rFonts w:ascii="Cambria" w:hAnsi="Cambria"/>
          <w:sz w:val="24"/>
          <w:szCs w:val="24"/>
        </w:rPr>
        <w:t xml:space="preserve"> powyżej, nie wpływa na bieg terminu składania wniosku o wyjaśnienie treści SWZ.</w:t>
      </w:r>
    </w:p>
    <w:p w14:paraId="1DBF92FE" w14:textId="3EB4D582"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Treść pytań wraz z wyjaśnieniami Zamawiający zamieści na stronie internetowej prowadzonego postępowania</w:t>
      </w:r>
      <w:r w:rsidR="007852F1" w:rsidRPr="00F63A02">
        <w:rPr>
          <w:rFonts w:ascii="Cambria" w:hAnsi="Cambria"/>
          <w:sz w:val="24"/>
          <w:szCs w:val="24"/>
        </w:rPr>
        <w:t>.</w:t>
      </w:r>
    </w:p>
    <w:p w14:paraId="5976D41E" w14:textId="77777777" w:rsidR="00652BC7"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Pisemne odpowiedzi na złożone zapytania staną się integralną częścią SWZ. W przypadku rozbieżności pomiędzy treścią niniejszej SWZ a treścią udzielonych odpowiedzi, jako obowiązującą należy przyjąć treść pisma zawierającego późniejsze oświadczenie lub wyjaśnienie Zamawiającego.</w:t>
      </w:r>
    </w:p>
    <w:p w14:paraId="3EB4656E" w14:textId="21462621" w:rsidR="00652BC7"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W uzasadnionych przypadkach Zamawiający, na podstawie art. 137 p.z.p. może przed upływem terminu składania ofert zmienić treść SWZ. Dokonaną zmianę SWZ Zamawiający udostępni na str</w:t>
      </w:r>
      <w:r w:rsidR="007852F1" w:rsidRPr="00F63A02">
        <w:rPr>
          <w:rFonts w:ascii="Cambria" w:hAnsi="Cambria"/>
          <w:sz w:val="24"/>
          <w:szCs w:val="24"/>
        </w:rPr>
        <w:t>onie prowadzonego postępowania.</w:t>
      </w:r>
    </w:p>
    <w:p w14:paraId="67BB7E57" w14:textId="3A1AC994" w:rsidR="0089452D" w:rsidRPr="00A82931" w:rsidRDefault="0089452D" w:rsidP="00AF50CF">
      <w:pPr>
        <w:pStyle w:val="Akapitzlist"/>
        <w:numPr>
          <w:ilvl w:val="0"/>
          <w:numId w:val="29"/>
        </w:numPr>
        <w:ind w:left="284" w:hanging="284"/>
        <w:jc w:val="both"/>
        <w:rPr>
          <w:rFonts w:ascii="Cambria" w:hAnsi="Cambria"/>
          <w:color w:val="000000" w:themeColor="text1"/>
          <w:sz w:val="24"/>
          <w:szCs w:val="24"/>
        </w:rPr>
      </w:pPr>
      <w:r w:rsidRPr="00A82931">
        <w:rPr>
          <w:rFonts w:ascii="Cambria" w:hAnsi="Cambria"/>
          <w:color w:val="000000" w:themeColor="text1"/>
          <w:sz w:val="24"/>
          <w:szCs w:val="24"/>
        </w:rPr>
        <w:t xml:space="preserve">Jeżeli w postępowaniu zmiana treści Specyfikacji Warunków zamówienia prowadzi do zmiany treści ogłoszenia o zamówieniu, Zamawiający przekazuje Urzędowi Publikacji Unii Europejskiej Ogłoszenie o sprostowaniu ogłoszenia o zamówieniu. </w:t>
      </w:r>
    </w:p>
    <w:p w14:paraId="05A50FE0" w14:textId="5B1DA22E" w:rsidR="0089452D" w:rsidRPr="00A82931" w:rsidRDefault="0089452D" w:rsidP="00AF50CF">
      <w:pPr>
        <w:pStyle w:val="Akapitzlist"/>
        <w:numPr>
          <w:ilvl w:val="0"/>
          <w:numId w:val="29"/>
        </w:numPr>
        <w:ind w:left="284" w:hanging="284"/>
        <w:jc w:val="both"/>
        <w:rPr>
          <w:rFonts w:ascii="Cambria" w:hAnsi="Cambria"/>
          <w:color w:val="000000" w:themeColor="text1"/>
          <w:sz w:val="24"/>
          <w:szCs w:val="24"/>
        </w:rPr>
      </w:pPr>
      <w:r w:rsidRPr="00A82931">
        <w:rPr>
          <w:rFonts w:ascii="Cambria" w:hAnsi="Cambria"/>
          <w:color w:val="000000" w:themeColor="text1"/>
          <w:sz w:val="24"/>
          <w:szCs w:val="24"/>
        </w:rPr>
        <w:t>W przypadku, o którym mowa powyżej , udostępnienie zmiany treści SWZ na stronie internetowej prowadzonego postępowania nie może nastąpić przed publikacj</w:t>
      </w:r>
      <w:r w:rsidR="00E50F33" w:rsidRPr="00A82931">
        <w:rPr>
          <w:rFonts w:ascii="Cambria" w:hAnsi="Cambria"/>
          <w:color w:val="000000" w:themeColor="text1"/>
          <w:sz w:val="24"/>
          <w:szCs w:val="24"/>
        </w:rPr>
        <w:t>ą</w:t>
      </w:r>
      <w:r w:rsidRPr="00A82931">
        <w:rPr>
          <w:rFonts w:ascii="Cambria" w:hAnsi="Cambria"/>
          <w:color w:val="000000" w:themeColor="text1"/>
          <w:sz w:val="24"/>
          <w:szCs w:val="24"/>
        </w:rPr>
        <w:t xml:space="preserve"> </w:t>
      </w:r>
      <w:r w:rsidR="00E50F33" w:rsidRPr="00A82931">
        <w:rPr>
          <w:rFonts w:ascii="Cambria" w:hAnsi="Cambria"/>
          <w:color w:val="000000" w:themeColor="text1"/>
          <w:sz w:val="24"/>
          <w:szCs w:val="24"/>
        </w:rPr>
        <w:t xml:space="preserve">ogłoszenia w Dzienniku Urzędowym Unii Europejskiej. Wyjątek stanowi sytuacja, gdy zamawiający nie został powiadomiony o publikacji w terminie 48 godzin od potwierdzenia przez Urząd publikacji Unii Europejskiej otrzymania tego ogłoszenia. </w:t>
      </w:r>
    </w:p>
    <w:p w14:paraId="061CEBC6" w14:textId="1928D477" w:rsidR="00874799" w:rsidRPr="00F63A02" w:rsidRDefault="00652BC7" w:rsidP="00AF50CF">
      <w:pPr>
        <w:pStyle w:val="Akapitzlist"/>
        <w:numPr>
          <w:ilvl w:val="0"/>
          <w:numId w:val="29"/>
        </w:numPr>
        <w:ind w:left="284" w:hanging="284"/>
        <w:jc w:val="both"/>
        <w:rPr>
          <w:rFonts w:ascii="Cambria" w:hAnsi="Cambria"/>
          <w:sz w:val="24"/>
          <w:szCs w:val="24"/>
        </w:rPr>
      </w:pPr>
      <w:r w:rsidRPr="00F63A02">
        <w:rPr>
          <w:rFonts w:ascii="Cambria" w:hAnsi="Cambria"/>
          <w:sz w:val="24"/>
          <w:szCs w:val="24"/>
        </w:rPr>
        <w:t>Postępowanie prowadzone jest w języku polskim, w związku z czym wszelka korespondencja składana w trakcie postępowania mi</w:t>
      </w:r>
      <w:r w:rsidR="007852F1" w:rsidRPr="00F63A02">
        <w:rPr>
          <w:rFonts w:ascii="Cambria" w:hAnsi="Cambria"/>
          <w:sz w:val="24"/>
          <w:szCs w:val="24"/>
        </w:rPr>
        <w:t xml:space="preserve">ędzy Zamawiającym </w:t>
      </w:r>
      <w:r w:rsidRPr="00F63A02">
        <w:rPr>
          <w:rFonts w:ascii="Cambria" w:hAnsi="Cambria"/>
          <w:sz w:val="24"/>
          <w:szCs w:val="24"/>
        </w:rPr>
        <w:t>a Wykonawcami musi być sporządzona w języku polskim. Dokumenty sporządzone w języku obcym muszą być składane wraz z tłumaczeniem na język polski.</w:t>
      </w:r>
    </w:p>
    <w:p w14:paraId="1936EDD4" w14:textId="77777777" w:rsidR="00B97DEC" w:rsidRPr="00F63A02" w:rsidRDefault="00B97DEC" w:rsidP="00B97DEC">
      <w:pPr>
        <w:pStyle w:val="Akapitzlist"/>
        <w:ind w:left="284"/>
        <w:jc w:val="both"/>
        <w:rPr>
          <w:rFonts w:ascii="Cambria" w:hAnsi="Cambria"/>
          <w:b/>
          <w:sz w:val="24"/>
          <w:szCs w:val="24"/>
        </w:rPr>
      </w:pPr>
    </w:p>
    <w:p w14:paraId="604EA7A6" w14:textId="01363FB7" w:rsidR="00993052" w:rsidRPr="00F63A02" w:rsidRDefault="003A0861" w:rsidP="00590E08">
      <w:pPr>
        <w:pStyle w:val="Akapitzlist"/>
        <w:numPr>
          <w:ilvl w:val="0"/>
          <w:numId w:val="21"/>
        </w:numPr>
        <w:shd w:val="clear" w:color="auto" w:fill="A6A6A6" w:themeFill="background1" w:themeFillShade="A6"/>
        <w:ind w:left="284" w:firstLine="0"/>
        <w:jc w:val="both"/>
        <w:rPr>
          <w:rFonts w:ascii="Cambria" w:hAnsi="Cambria"/>
          <w:b/>
          <w:sz w:val="24"/>
          <w:szCs w:val="24"/>
        </w:rPr>
      </w:pPr>
      <w:r w:rsidRPr="00F63A02">
        <w:rPr>
          <w:rFonts w:ascii="Cambria" w:hAnsi="Cambria"/>
          <w:b/>
          <w:sz w:val="24"/>
          <w:szCs w:val="24"/>
        </w:rPr>
        <w:t xml:space="preserve">TERMIN ZWIĄZANIA </w:t>
      </w:r>
      <w:r w:rsidR="001E6BBF" w:rsidRPr="00F63A02">
        <w:rPr>
          <w:rFonts w:ascii="Cambria" w:hAnsi="Cambria"/>
          <w:b/>
          <w:sz w:val="24"/>
          <w:szCs w:val="24"/>
        </w:rPr>
        <w:t>OFERTĄ</w:t>
      </w:r>
    </w:p>
    <w:p w14:paraId="30262390" w14:textId="18375A56" w:rsidR="00993052" w:rsidRPr="00F63A02" w:rsidRDefault="00993052" w:rsidP="00B50CC3">
      <w:pPr>
        <w:pStyle w:val="Akapitzlist"/>
        <w:numPr>
          <w:ilvl w:val="0"/>
          <w:numId w:val="10"/>
        </w:numPr>
        <w:ind w:left="284" w:hanging="284"/>
        <w:jc w:val="both"/>
        <w:rPr>
          <w:rFonts w:ascii="Cambria" w:hAnsi="Cambria"/>
          <w:b/>
          <w:color w:val="FF0000"/>
          <w:sz w:val="24"/>
          <w:szCs w:val="24"/>
        </w:rPr>
      </w:pPr>
      <w:r w:rsidRPr="00F63A02">
        <w:rPr>
          <w:rFonts w:ascii="Cambria" w:hAnsi="Cambria"/>
          <w:sz w:val="24"/>
          <w:szCs w:val="24"/>
        </w:rPr>
        <w:t xml:space="preserve">Wykonawca będzie związany ofertą od dnia upływu terminu składania ofert, przy czym pierwszym dniem terminu związania ofertą jest dzień, w którym upływa termin składania ofert, przez okres </w:t>
      </w:r>
      <w:r w:rsidR="00B97DEC" w:rsidRPr="00F63A02">
        <w:rPr>
          <w:rFonts w:ascii="Cambria" w:hAnsi="Cambria"/>
          <w:b/>
          <w:sz w:val="24"/>
          <w:szCs w:val="24"/>
        </w:rPr>
        <w:t>9</w:t>
      </w:r>
      <w:r w:rsidRPr="00F63A02">
        <w:rPr>
          <w:rFonts w:ascii="Cambria" w:hAnsi="Cambria"/>
          <w:b/>
          <w:sz w:val="24"/>
          <w:szCs w:val="24"/>
        </w:rPr>
        <w:t>0  dni</w:t>
      </w:r>
      <w:r w:rsidRPr="00F63A02">
        <w:rPr>
          <w:rFonts w:ascii="Cambria" w:hAnsi="Cambria"/>
          <w:sz w:val="24"/>
          <w:szCs w:val="24"/>
        </w:rPr>
        <w:t xml:space="preserve">, tj. </w:t>
      </w:r>
      <w:r w:rsidRPr="00F63A02">
        <w:rPr>
          <w:rFonts w:ascii="Cambria" w:hAnsi="Cambria"/>
          <w:b/>
          <w:sz w:val="24"/>
          <w:szCs w:val="24"/>
        </w:rPr>
        <w:t xml:space="preserve">do dnia </w:t>
      </w:r>
      <w:r w:rsidR="005069FE">
        <w:rPr>
          <w:rFonts w:ascii="Cambria" w:hAnsi="Cambria"/>
          <w:b/>
          <w:sz w:val="24"/>
          <w:szCs w:val="24"/>
          <w:u w:val="single"/>
        </w:rPr>
        <w:t>01 lipca</w:t>
      </w:r>
      <w:r w:rsidR="006C09FA" w:rsidRPr="00A82931">
        <w:rPr>
          <w:rFonts w:ascii="Cambria" w:hAnsi="Cambria"/>
          <w:b/>
          <w:sz w:val="24"/>
          <w:szCs w:val="24"/>
          <w:u w:val="single"/>
        </w:rPr>
        <w:t xml:space="preserve"> </w:t>
      </w:r>
      <w:r w:rsidR="002355DC" w:rsidRPr="00A82931">
        <w:rPr>
          <w:rFonts w:ascii="Cambria" w:hAnsi="Cambria"/>
          <w:b/>
          <w:sz w:val="24"/>
          <w:szCs w:val="24"/>
          <w:u w:val="single"/>
        </w:rPr>
        <w:t>202</w:t>
      </w:r>
      <w:r w:rsidR="006C09FA" w:rsidRPr="00A82931">
        <w:rPr>
          <w:rFonts w:ascii="Cambria" w:hAnsi="Cambria"/>
          <w:b/>
          <w:sz w:val="24"/>
          <w:szCs w:val="24"/>
          <w:u w:val="single"/>
        </w:rPr>
        <w:t>4</w:t>
      </w:r>
      <w:r w:rsidR="002355DC" w:rsidRPr="00A82931">
        <w:rPr>
          <w:rFonts w:ascii="Cambria" w:hAnsi="Cambria"/>
          <w:b/>
          <w:sz w:val="24"/>
          <w:szCs w:val="24"/>
          <w:u w:val="single"/>
        </w:rPr>
        <w:t>r</w:t>
      </w:r>
      <w:r w:rsidR="002355DC" w:rsidRPr="00F63A02">
        <w:rPr>
          <w:rFonts w:ascii="Cambria" w:hAnsi="Cambria"/>
          <w:b/>
          <w:sz w:val="24"/>
          <w:szCs w:val="24"/>
        </w:rPr>
        <w:t>.</w:t>
      </w:r>
    </w:p>
    <w:p w14:paraId="422F15CB" w14:textId="37A968CA" w:rsidR="00993052" w:rsidRPr="00F63A02" w:rsidRDefault="00993052"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w:t>
      </w:r>
      <w:r w:rsidR="00E816FE" w:rsidRPr="00F63A02">
        <w:rPr>
          <w:rFonts w:ascii="Cambria" w:hAnsi="Cambria"/>
          <w:sz w:val="24"/>
          <w:szCs w:val="24"/>
        </w:rPr>
        <w:t>6</w:t>
      </w:r>
      <w:r w:rsidRPr="00F63A02">
        <w:rPr>
          <w:rFonts w:ascii="Cambria" w:hAnsi="Cambria"/>
          <w:sz w:val="24"/>
          <w:szCs w:val="24"/>
        </w:rPr>
        <w:t>0 dni.</w:t>
      </w:r>
    </w:p>
    <w:p w14:paraId="2363D55B" w14:textId="7ABF170E" w:rsidR="00993052" w:rsidRPr="00F63A02" w:rsidRDefault="00993052"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Przedłużenie terminu związania ofertą, o którym mowa w ust. 2, wymaga złożenia przez Wykonawcę pisemnego oświadczenia o wyrażeniu zgody na przedłużenie terminu związania ofertą.</w:t>
      </w:r>
    </w:p>
    <w:p w14:paraId="5D51A15D" w14:textId="0F84F26F" w:rsidR="00993052" w:rsidRPr="00F63A02" w:rsidRDefault="00993052"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E415DB1" w14:textId="77777777" w:rsidR="001E6BBF" w:rsidRPr="00F63A02" w:rsidRDefault="001E6BBF" w:rsidP="00B50CC3">
      <w:pPr>
        <w:jc w:val="both"/>
        <w:rPr>
          <w:rFonts w:ascii="Cambria" w:hAnsi="Cambria"/>
          <w:sz w:val="24"/>
          <w:szCs w:val="24"/>
        </w:rPr>
      </w:pPr>
    </w:p>
    <w:p w14:paraId="6FC4EF6B" w14:textId="3F449253" w:rsidR="001E6BBF" w:rsidRPr="00F63A02" w:rsidRDefault="001E6BBF" w:rsidP="00590E08">
      <w:pPr>
        <w:pStyle w:val="Akapitzlist"/>
        <w:numPr>
          <w:ilvl w:val="0"/>
          <w:numId w:val="21"/>
        </w:numPr>
        <w:shd w:val="clear" w:color="auto" w:fill="A6A6A6" w:themeFill="background1" w:themeFillShade="A6"/>
        <w:ind w:left="426" w:hanging="142"/>
        <w:jc w:val="both"/>
        <w:rPr>
          <w:rFonts w:ascii="Cambria" w:hAnsi="Cambria"/>
          <w:b/>
          <w:sz w:val="24"/>
          <w:szCs w:val="24"/>
        </w:rPr>
      </w:pPr>
      <w:r w:rsidRPr="00F63A02">
        <w:rPr>
          <w:rFonts w:ascii="Cambria" w:hAnsi="Cambria"/>
          <w:b/>
          <w:sz w:val="24"/>
          <w:szCs w:val="24"/>
        </w:rPr>
        <w:t>WYMAGANIA DOTYCZĄCE WADIUM</w:t>
      </w:r>
    </w:p>
    <w:p w14:paraId="64763C17" w14:textId="636E76E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lastRenderedPageBreak/>
        <w:t>1.</w:t>
      </w:r>
      <w:r w:rsidRPr="00F63A02">
        <w:rPr>
          <w:rFonts w:ascii="Cambria" w:hAnsi="Cambria"/>
          <w:sz w:val="24"/>
          <w:szCs w:val="24"/>
        </w:rPr>
        <w:tab/>
        <w:t xml:space="preserve">Każdy Wykonawca zobowiązany jest do zabezpieczenia swojej oferty wadium w wysokości </w:t>
      </w:r>
      <w:r w:rsidR="001E6B60">
        <w:rPr>
          <w:rFonts w:ascii="Cambria" w:hAnsi="Cambria"/>
          <w:b/>
          <w:bCs/>
          <w:sz w:val="24"/>
          <w:szCs w:val="24"/>
          <w:u w:val="single"/>
        </w:rPr>
        <w:t>71 842,5</w:t>
      </w:r>
      <w:r w:rsidRPr="00A82931">
        <w:rPr>
          <w:rFonts w:ascii="Cambria" w:hAnsi="Cambria"/>
          <w:b/>
          <w:bCs/>
          <w:sz w:val="24"/>
          <w:szCs w:val="24"/>
          <w:u w:val="single"/>
        </w:rPr>
        <w:t>0</w:t>
      </w:r>
      <w:r w:rsidRPr="006C09FA">
        <w:rPr>
          <w:rFonts w:ascii="Cambria" w:hAnsi="Cambria"/>
          <w:b/>
          <w:bCs/>
          <w:sz w:val="24"/>
          <w:szCs w:val="24"/>
        </w:rPr>
        <w:t xml:space="preserve"> PLN</w:t>
      </w:r>
      <w:r w:rsidR="00E27047">
        <w:rPr>
          <w:rFonts w:ascii="Cambria" w:hAnsi="Cambria"/>
          <w:b/>
          <w:bCs/>
          <w:sz w:val="24"/>
          <w:szCs w:val="24"/>
        </w:rPr>
        <w:t xml:space="preserve"> </w:t>
      </w:r>
      <w:r w:rsidR="00E27047" w:rsidRPr="00E27047">
        <w:rPr>
          <w:rFonts w:ascii="Cambria" w:hAnsi="Cambria"/>
          <w:sz w:val="24"/>
          <w:szCs w:val="24"/>
        </w:rPr>
        <w:t>(</w:t>
      </w:r>
      <w:r w:rsidR="00E27047">
        <w:rPr>
          <w:rFonts w:ascii="Cambria" w:hAnsi="Cambria"/>
          <w:sz w:val="24"/>
          <w:szCs w:val="24"/>
        </w:rPr>
        <w:t xml:space="preserve"> słownie: siedemdziesiąt jeden tysięcy osiemset czterdzieści dwa złote 50/100 PLN)</w:t>
      </w:r>
    </w:p>
    <w:p w14:paraId="26EC2695"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2.</w:t>
      </w:r>
      <w:r w:rsidRPr="00F63A02">
        <w:rPr>
          <w:rFonts w:ascii="Cambria" w:hAnsi="Cambria"/>
          <w:sz w:val="24"/>
          <w:szCs w:val="24"/>
        </w:rPr>
        <w:tab/>
        <w:t>Wadium wnosi się przed upływem terminu składania ofert.</w:t>
      </w:r>
    </w:p>
    <w:p w14:paraId="4C90EF01"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3.</w:t>
      </w:r>
      <w:r w:rsidRPr="00F63A02">
        <w:rPr>
          <w:rFonts w:ascii="Cambria" w:hAnsi="Cambria"/>
          <w:sz w:val="24"/>
          <w:szCs w:val="24"/>
        </w:rPr>
        <w:tab/>
        <w:t>Wadium może być wniesione w jednej lub kilku następujących formach:</w:t>
      </w:r>
    </w:p>
    <w:p w14:paraId="6F2DE123" w14:textId="77777777" w:rsidR="00E816FE" w:rsidRPr="00F63A02" w:rsidRDefault="00E816FE" w:rsidP="00E816FE">
      <w:pPr>
        <w:spacing w:after="0"/>
        <w:ind w:left="567" w:hanging="284"/>
        <w:jc w:val="both"/>
        <w:rPr>
          <w:rFonts w:ascii="Cambria" w:hAnsi="Cambria"/>
          <w:sz w:val="24"/>
          <w:szCs w:val="24"/>
        </w:rPr>
      </w:pPr>
      <w:r w:rsidRPr="00F63A02">
        <w:rPr>
          <w:rFonts w:ascii="Cambria" w:hAnsi="Cambria"/>
          <w:sz w:val="24"/>
          <w:szCs w:val="24"/>
        </w:rPr>
        <w:t>1)</w:t>
      </w:r>
      <w:r w:rsidRPr="00F63A02">
        <w:rPr>
          <w:rFonts w:ascii="Cambria" w:hAnsi="Cambria"/>
          <w:sz w:val="24"/>
          <w:szCs w:val="24"/>
        </w:rPr>
        <w:tab/>
        <w:t>pieniądzu;</w:t>
      </w:r>
    </w:p>
    <w:p w14:paraId="4E22EB82" w14:textId="77777777" w:rsidR="00E816FE" w:rsidRPr="00F63A02" w:rsidRDefault="00E816FE" w:rsidP="00E816FE">
      <w:pPr>
        <w:spacing w:after="0"/>
        <w:ind w:left="567" w:hanging="284"/>
        <w:jc w:val="both"/>
        <w:rPr>
          <w:rFonts w:ascii="Cambria" w:hAnsi="Cambria"/>
          <w:sz w:val="24"/>
          <w:szCs w:val="24"/>
        </w:rPr>
      </w:pPr>
      <w:r w:rsidRPr="00F63A02">
        <w:rPr>
          <w:rFonts w:ascii="Cambria" w:hAnsi="Cambria"/>
          <w:sz w:val="24"/>
          <w:szCs w:val="24"/>
        </w:rPr>
        <w:t>2)</w:t>
      </w:r>
      <w:r w:rsidRPr="00F63A02">
        <w:rPr>
          <w:rFonts w:ascii="Cambria" w:hAnsi="Cambria"/>
          <w:sz w:val="24"/>
          <w:szCs w:val="24"/>
        </w:rPr>
        <w:tab/>
        <w:t>gwarancjach bankowych;</w:t>
      </w:r>
    </w:p>
    <w:p w14:paraId="2CB1B45E" w14:textId="77777777" w:rsidR="00E816FE" w:rsidRPr="00F63A02" w:rsidRDefault="00E816FE" w:rsidP="00E816FE">
      <w:pPr>
        <w:spacing w:after="0"/>
        <w:ind w:left="567" w:hanging="284"/>
        <w:jc w:val="both"/>
        <w:rPr>
          <w:rFonts w:ascii="Cambria" w:hAnsi="Cambria"/>
          <w:sz w:val="24"/>
          <w:szCs w:val="24"/>
        </w:rPr>
      </w:pPr>
      <w:r w:rsidRPr="00F63A02">
        <w:rPr>
          <w:rFonts w:ascii="Cambria" w:hAnsi="Cambria"/>
          <w:sz w:val="24"/>
          <w:szCs w:val="24"/>
        </w:rPr>
        <w:t>3)</w:t>
      </w:r>
      <w:r w:rsidRPr="00F63A02">
        <w:rPr>
          <w:rFonts w:ascii="Cambria" w:hAnsi="Cambria"/>
          <w:sz w:val="24"/>
          <w:szCs w:val="24"/>
        </w:rPr>
        <w:tab/>
        <w:t>gwarancjach ubezpieczeniowych;</w:t>
      </w:r>
    </w:p>
    <w:p w14:paraId="38614155" w14:textId="77777777" w:rsidR="00E816FE" w:rsidRPr="00F63A02" w:rsidRDefault="00E816FE" w:rsidP="00E816FE">
      <w:pPr>
        <w:spacing w:after="0"/>
        <w:ind w:left="567" w:hanging="284"/>
        <w:jc w:val="both"/>
        <w:rPr>
          <w:rFonts w:ascii="Cambria" w:hAnsi="Cambria"/>
          <w:sz w:val="24"/>
          <w:szCs w:val="24"/>
        </w:rPr>
      </w:pPr>
      <w:r w:rsidRPr="00F63A02">
        <w:rPr>
          <w:rFonts w:ascii="Cambria" w:hAnsi="Cambria"/>
          <w:sz w:val="24"/>
          <w:szCs w:val="24"/>
        </w:rPr>
        <w:t>4)</w:t>
      </w:r>
      <w:r w:rsidRPr="00F63A02">
        <w:rPr>
          <w:rFonts w:ascii="Cambria" w:hAnsi="Cambria"/>
          <w:sz w:val="24"/>
          <w:szCs w:val="24"/>
        </w:rPr>
        <w:tab/>
        <w:t xml:space="preserve">poręczeniach udzielanych przez podmioty, o których mowa w art. 6b ust. 5 pkt 2 ustawy z dnia 9 listopada 2000 r. o utworzeniu Polskiej Agencji Rozwoju Przedsiębiorczości (Dz. U. z 2020r. poz. 299 z późn. zm.). </w:t>
      </w:r>
    </w:p>
    <w:p w14:paraId="061422CA" w14:textId="36E7A548"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4.</w:t>
      </w:r>
      <w:r w:rsidRPr="00F63A02">
        <w:rPr>
          <w:rFonts w:ascii="Cambria" w:hAnsi="Cambria"/>
          <w:sz w:val="24"/>
          <w:szCs w:val="24"/>
        </w:rPr>
        <w:tab/>
        <w:t xml:space="preserve">Wadium wnoszone w formie pieniężnej należy wpłacić przelewem na rachunek bankowy Zamawiającego: </w:t>
      </w:r>
      <w:r w:rsidR="004078FA" w:rsidRPr="00A82931">
        <w:rPr>
          <w:rFonts w:ascii="Cambria" w:hAnsi="Cambria"/>
          <w:b/>
          <w:bCs/>
          <w:sz w:val="24"/>
          <w:szCs w:val="24"/>
        </w:rPr>
        <w:t>PL 63 1020 4027 0000 1002 1392 0154</w:t>
      </w:r>
      <w:r w:rsidRPr="00A82931">
        <w:rPr>
          <w:rFonts w:ascii="Cambria" w:hAnsi="Cambria"/>
          <w:sz w:val="24"/>
          <w:szCs w:val="24"/>
        </w:rPr>
        <w:t xml:space="preserve">, z dopiskiem: przetarg </w:t>
      </w:r>
      <w:r w:rsidRPr="001E6B60">
        <w:rPr>
          <w:rFonts w:ascii="Cambria" w:hAnsi="Cambria"/>
          <w:b/>
          <w:bCs/>
          <w:sz w:val="24"/>
          <w:szCs w:val="24"/>
        </w:rPr>
        <w:t>PPZ.</w:t>
      </w:r>
      <w:r w:rsidR="0012005F" w:rsidRPr="001E6B60">
        <w:rPr>
          <w:rFonts w:ascii="Cambria" w:hAnsi="Cambria"/>
          <w:b/>
          <w:bCs/>
          <w:sz w:val="24"/>
          <w:szCs w:val="24"/>
        </w:rPr>
        <w:t>260</w:t>
      </w:r>
      <w:r w:rsidRPr="001E6B60">
        <w:rPr>
          <w:rFonts w:ascii="Cambria" w:hAnsi="Cambria"/>
          <w:b/>
          <w:bCs/>
          <w:sz w:val="24"/>
          <w:szCs w:val="24"/>
        </w:rPr>
        <w:t>.</w:t>
      </w:r>
      <w:r w:rsidR="0012005F" w:rsidRPr="001E6B60">
        <w:rPr>
          <w:rFonts w:ascii="Cambria" w:hAnsi="Cambria"/>
          <w:b/>
          <w:bCs/>
          <w:sz w:val="24"/>
          <w:szCs w:val="24"/>
        </w:rPr>
        <w:t>2.2024</w:t>
      </w:r>
    </w:p>
    <w:p w14:paraId="4D8748BE"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5.</w:t>
      </w:r>
      <w:r w:rsidRPr="00F63A02">
        <w:rPr>
          <w:rFonts w:ascii="Cambria" w:hAnsi="Cambria"/>
          <w:sz w:val="24"/>
          <w:szCs w:val="24"/>
        </w:rPr>
        <w:tab/>
        <w:t>W przypadku składania przez Wykonawcę wadium w formie gwarancji lub poręczenia, dokument powinien być sporządzony zgodnie z obowiązującym prawem i winien zawierać następujące elementy:</w:t>
      </w:r>
    </w:p>
    <w:p w14:paraId="59FE850D"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1)</w:t>
      </w:r>
      <w:r w:rsidRPr="00F63A02">
        <w:rPr>
          <w:rFonts w:ascii="Cambria" w:hAnsi="Cambria"/>
          <w:sz w:val="24"/>
          <w:szCs w:val="24"/>
        </w:rPr>
        <w:tab/>
        <w:t>nazwę dającego zlecenie (Wykonawcy), beneficjenta gwarancji/poręczenia (Zamawiającego), gwaranta/poręczyciela (instytucji udzielających gwarancji/poręczenia) oraz wskazanie ich siedzib;</w:t>
      </w:r>
    </w:p>
    <w:p w14:paraId="1443305F"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2)</w:t>
      </w:r>
      <w:r w:rsidRPr="00F63A02">
        <w:rPr>
          <w:rFonts w:ascii="Cambria" w:hAnsi="Cambria"/>
          <w:sz w:val="24"/>
          <w:szCs w:val="24"/>
        </w:rPr>
        <w:tab/>
        <w:t>określenie wierzytelności, która ma być zabezpieczona gwarancją/poręczeniem;</w:t>
      </w:r>
    </w:p>
    <w:p w14:paraId="70A36E85"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3)</w:t>
      </w:r>
      <w:r w:rsidRPr="00F63A02">
        <w:rPr>
          <w:rFonts w:ascii="Cambria" w:hAnsi="Cambria"/>
          <w:sz w:val="24"/>
          <w:szCs w:val="24"/>
        </w:rPr>
        <w:tab/>
        <w:t>kwotę gwarancji/poręczenia;</w:t>
      </w:r>
    </w:p>
    <w:p w14:paraId="48D3E57E"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4)</w:t>
      </w:r>
      <w:r w:rsidRPr="00F63A02">
        <w:rPr>
          <w:rFonts w:ascii="Cambria" w:hAnsi="Cambria"/>
          <w:sz w:val="24"/>
          <w:szCs w:val="24"/>
        </w:rPr>
        <w:tab/>
        <w:t>termin ważności gwarancji/poręczenia;</w:t>
      </w:r>
    </w:p>
    <w:p w14:paraId="0417F250"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5)</w:t>
      </w:r>
      <w:r w:rsidRPr="00F63A02">
        <w:rPr>
          <w:rFonts w:ascii="Cambria" w:hAnsi="Cambria"/>
          <w:sz w:val="24"/>
          <w:szCs w:val="24"/>
        </w:rPr>
        <w:tab/>
        <w:t>bezwarunkowe, nieodwołalne i na pierwsze pisemne żądanie, zgłoszone przez Zamawiającego upoważnionego  w terminie związania ofertą,  zobowiązanie gwaranta/poręczyciela do zapłaty na rzecz Zamawiającego upoważnionego pełnej kwoty wadium w okolicznościach określonych w p.z.p.</w:t>
      </w:r>
    </w:p>
    <w:p w14:paraId="25B78AE1"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6)</w:t>
      </w:r>
      <w:r w:rsidRPr="00F63A02">
        <w:rPr>
          <w:rFonts w:ascii="Cambria" w:hAnsi="Cambria"/>
          <w:sz w:val="24"/>
          <w:szCs w:val="24"/>
        </w:rPr>
        <w:tab/>
        <w:t>gwarancja/poręczenie winno być nieodwołalne i bezwarunkowe;</w:t>
      </w:r>
    </w:p>
    <w:p w14:paraId="0D57ACD6"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7)</w:t>
      </w:r>
      <w:r w:rsidRPr="00F63A02">
        <w:rPr>
          <w:rFonts w:ascii="Cambria" w:hAnsi="Cambria"/>
          <w:sz w:val="24"/>
          <w:szCs w:val="24"/>
        </w:rPr>
        <w:tab/>
        <w:t>gwarancja/poręczenie musi być wykonalne na terytorium Rzeczypospolitej Polskiej;</w:t>
      </w:r>
    </w:p>
    <w:p w14:paraId="778E5213"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8)</w:t>
      </w:r>
      <w:r w:rsidRPr="00F63A02">
        <w:rPr>
          <w:rFonts w:ascii="Cambria" w:hAnsi="Cambria"/>
          <w:sz w:val="24"/>
          <w:szCs w:val="24"/>
        </w:rPr>
        <w:tab/>
        <w:t>wszelkie spory dotyczące gwarancji/poręczenia podlegają rozstrzygnięciu zgodnie z prawem Rzeczypospolitej Polskiej i podlegają kompetencji sądu właściwego dla siedziby Zamawiającego upoważnionego;</w:t>
      </w:r>
    </w:p>
    <w:p w14:paraId="29EF95EB"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9)</w:t>
      </w:r>
      <w:r w:rsidRPr="00F63A02">
        <w:rPr>
          <w:rFonts w:ascii="Cambria" w:hAnsi="Cambria"/>
          <w:sz w:val="24"/>
          <w:szCs w:val="24"/>
        </w:rPr>
        <w:tab/>
        <w:t>jednocześnie Zamawiający upoważniony wymaga, aby okres ważności gwarancji/poręczenia nie był krótszy niż okres związania ofertą,</w:t>
      </w:r>
    </w:p>
    <w:p w14:paraId="67572B51" w14:textId="77777777" w:rsidR="00E816FE" w:rsidRPr="00F63A02" w:rsidRDefault="00E816FE" w:rsidP="00E816FE">
      <w:pPr>
        <w:spacing w:after="0"/>
        <w:ind w:left="709" w:hanging="284"/>
        <w:rPr>
          <w:rFonts w:ascii="Cambria" w:hAnsi="Cambria"/>
          <w:sz w:val="24"/>
          <w:szCs w:val="24"/>
        </w:rPr>
      </w:pPr>
      <w:r w:rsidRPr="00F63A02">
        <w:rPr>
          <w:rFonts w:ascii="Cambria" w:hAnsi="Cambria"/>
          <w:sz w:val="24"/>
          <w:szCs w:val="24"/>
        </w:rPr>
        <w:t>10)</w:t>
      </w:r>
      <w:r w:rsidRPr="00F63A02">
        <w:rPr>
          <w:rFonts w:ascii="Cambria" w:hAnsi="Cambria"/>
          <w:sz w:val="24"/>
          <w:szCs w:val="24"/>
        </w:rPr>
        <w:tab/>
        <w:t>w przypadku Wykonawców wspólnie ubiegających się o udzielenie zamówienia (art. 58 p.z.p.) Zamawiający wymaga, aby gwarancja/poręczenie obejmowała swą treścią (tj. zobowiązanych z tytułu gwarancji/poręczenia) wszystkich Wykonawców wspólnie ubiegających się o zamówienie lub aby z jej treści wynikało, że zabezpiecza ofertę Wykonawców wspólnie ubiegających się o udzielenie zamówienia (konsorcjum).</w:t>
      </w:r>
    </w:p>
    <w:p w14:paraId="16259F31"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6.</w:t>
      </w:r>
      <w:r w:rsidRPr="00F63A02">
        <w:rPr>
          <w:rFonts w:ascii="Cambria" w:hAnsi="Cambria"/>
          <w:sz w:val="24"/>
          <w:szCs w:val="24"/>
        </w:rPr>
        <w:tab/>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3C58C955"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lastRenderedPageBreak/>
        <w:t>7.</w:t>
      </w:r>
      <w:r w:rsidRPr="00F63A02">
        <w:rPr>
          <w:rFonts w:ascii="Cambria" w:hAnsi="Cambria"/>
          <w:sz w:val="24"/>
          <w:szCs w:val="24"/>
        </w:rPr>
        <w:tab/>
        <w:t>Oferta Wykonawcy, który nie wniesie wadium lub wniesie wadium w sposób nieprawidłowy zostanie odrzucona.</w:t>
      </w:r>
    </w:p>
    <w:p w14:paraId="35309400"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8.</w:t>
      </w:r>
      <w:r w:rsidRPr="00F63A02">
        <w:rPr>
          <w:rFonts w:ascii="Cambria" w:hAnsi="Cambria"/>
          <w:sz w:val="24"/>
          <w:szCs w:val="24"/>
        </w:rPr>
        <w:tab/>
        <w:t>Oferta Wykonawcy, który nie utrzyma wadium nieprzerwanie do upływu terminu związania ofertą lub złoży wniosek o zwrot wadium w przypadku, o którym mowa w art. 98 ust. 2 pkt 3 p.z.p. zostanie odrzucona.</w:t>
      </w:r>
    </w:p>
    <w:p w14:paraId="23AAA0D7"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9.</w:t>
      </w:r>
      <w:r w:rsidRPr="00F63A02">
        <w:rPr>
          <w:rFonts w:ascii="Cambria" w:hAnsi="Cambria"/>
          <w:sz w:val="24"/>
          <w:szCs w:val="24"/>
        </w:rPr>
        <w:tab/>
        <w:t>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w:t>
      </w:r>
    </w:p>
    <w:p w14:paraId="63E90D9A" w14:textId="77777777" w:rsidR="00E816FE"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10.</w:t>
      </w:r>
      <w:r w:rsidRPr="00F63A02">
        <w:rPr>
          <w:rFonts w:ascii="Cambria" w:hAnsi="Cambria"/>
          <w:sz w:val="24"/>
          <w:szCs w:val="24"/>
        </w:rPr>
        <w:tab/>
        <w:t xml:space="preserve">Jeżeli wadium zostanie wniesione w formach, o których mowa w pkt 3 powyżej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14:paraId="30FD86CE" w14:textId="7EBBC14E" w:rsidR="00874799" w:rsidRPr="00F63A02" w:rsidRDefault="00E816FE" w:rsidP="00E816FE">
      <w:pPr>
        <w:spacing w:after="0"/>
        <w:ind w:left="284" w:hanging="284"/>
        <w:jc w:val="both"/>
        <w:rPr>
          <w:rFonts w:ascii="Cambria" w:hAnsi="Cambria"/>
          <w:sz w:val="24"/>
          <w:szCs w:val="24"/>
        </w:rPr>
      </w:pPr>
      <w:r w:rsidRPr="00F63A02">
        <w:rPr>
          <w:rFonts w:ascii="Cambria" w:hAnsi="Cambria"/>
          <w:sz w:val="24"/>
          <w:szCs w:val="24"/>
        </w:rPr>
        <w:t>11.</w:t>
      </w:r>
      <w:r w:rsidRPr="00F63A02">
        <w:rPr>
          <w:rFonts w:ascii="Cambria" w:hAnsi="Cambria"/>
          <w:sz w:val="24"/>
          <w:szCs w:val="24"/>
        </w:rPr>
        <w:tab/>
        <w:t>Zasady zwrotu wadium oraz okoliczności zatrzymania wadium określa art. 98 p.z.p.</w:t>
      </w:r>
    </w:p>
    <w:p w14:paraId="6F1F875B" w14:textId="77777777" w:rsidR="00FE1D58" w:rsidRPr="00F63A02" w:rsidRDefault="00FE1D58" w:rsidP="00FE1D58">
      <w:pPr>
        <w:rPr>
          <w:rFonts w:ascii="Cambria" w:hAnsi="Cambria"/>
          <w:sz w:val="24"/>
          <w:szCs w:val="24"/>
        </w:rPr>
      </w:pPr>
    </w:p>
    <w:p w14:paraId="420FCD6E" w14:textId="44E17FAC" w:rsidR="00874799" w:rsidRPr="00F63A02" w:rsidRDefault="00441885" w:rsidP="00590E08">
      <w:pPr>
        <w:pStyle w:val="Akapitzlist"/>
        <w:numPr>
          <w:ilvl w:val="0"/>
          <w:numId w:val="21"/>
        </w:numPr>
        <w:shd w:val="clear" w:color="auto" w:fill="A6A6A6" w:themeFill="background1" w:themeFillShade="A6"/>
        <w:tabs>
          <w:tab w:val="left" w:pos="426"/>
        </w:tabs>
        <w:ind w:left="284" w:firstLine="142"/>
        <w:rPr>
          <w:rFonts w:ascii="Cambria" w:hAnsi="Cambria"/>
          <w:b/>
          <w:sz w:val="24"/>
          <w:szCs w:val="24"/>
        </w:rPr>
      </w:pPr>
      <w:r w:rsidRPr="00F63A02">
        <w:rPr>
          <w:rFonts w:ascii="Cambria" w:hAnsi="Cambria"/>
          <w:b/>
          <w:sz w:val="24"/>
          <w:szCs w:val="24"/>
        </w:rPr>
        <w:t xml:space="preserve">OPIS SPOSOBU OBLICZENIA CENY </w:t>
      </w:r>
    </w:p>
    <w:p w14:paraId="67A22A8E" w14:textId="32D70F9C"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Wykonawca podaje c</w:t>
      </w:r>
      <w:r w:rsidR="00B50CC3" w:rsidRPr="00F63A02">
        <w:rPr>
          <w:rFonts w:ascii="Cambria" w:hAnsi="Cambria"/>
          <w:color w:val="000000" w:themeColor="text1"/>
          <w:sz w:val="24"/>
          <w:szCs w:val="24"/>
        </w:rPr>
        <w:t xml:space="preserve">enę ofertową netto i  brutto na </w:t>
      </w:r>
      <w:r w:rsidRPr="00F63A02">
        <w:rPr>
          <w:rFonts w:ascii="Cambria" w:hAnsi="Cambria"/>
          <w:color w:val="000000" w:themeColor="text1"/>
          <w:sz w:val="24"/>
          <w:szCs w:val="24"/>
        </w:rPr>
        <w:t xml:space="preserve">Formularzu Ofertowym, stanowiącym </w:t>
      </w:r>
      <w:r w:rsidRPr="00F63A02">
        <w:rPr>
          <w:rFonts w:ascii="Cambria" w:hAnsi="Cambria"/>
          <w:b/>
          <w:bCs/>
          <w:color w:val="000000" w:themeColor="text1"/>
          <w:sz w:val="24"/>
          <w:szCs w:val="24"/>
        </w:rPr>
        <w:t>Załącznik nr 1 do SWZ</w:t>
      </w:r>
      <w:r w:rsidRPr="00F63A02">
        <w:rPr>
          <w:rFonts w:ascii="Cambria" w:hAnsi="Cambria"/>
          <w:color w:val="000000" w:themeColor="text1"/>
          <w:sz w:val="24"/>
          <w:szCs w:val="24"/>
        </w:rPr>
        <w:t xml:space="preserve">. Wykonawca podaje całkowitą cenę netto za wykonanie kompletnego Przedmiotu zamówienia, plus należny podatek VAT oraz całkowitą cenę  </w:t>
      </w:r>
      <w:r w:rsidR="00B50CC3" w:rsidRPr="00F63A02">
        <w:rPr>
          <w:rFonts w:ascii="Cambria" w:hAnsi="Cambria"/>
          <w:color w:val="000000" w:themeColor="text1"/>
          <w:sz w:val="24"/>
          <w:szCs w:val="24"/>
        </w:rPr>
        <w:t>brutto zgodnie z niniejszą SWZ</w:t>
      </w:r>
    </w:p>
    <w:p w14:paraId="5347654C" w14:textId="39CD8C85"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Cena ofertowa brutto musi uwzględniać wszystkie koszty związane z realizacją przedmiotu zamówienia zgodnie z opisem przedmiotu zamówienia, postanowieniami umo</w:t>
      </w:r>
      <w:r w:rsidR="00B50CC3" w:rsidRPr="00F63A02">
        <w:rPr>
          <w:rFonts w:ascii="Cambria" w:hAnsi="Cambria"/>
          <w:color w:val="000000" w:themeColor="text1"/>
          <w:sz w:val="24"/>
          <w:szCs w:val="24"/>
        </w:rPr>
        <w:t>wy określonymi w niniejszej SWZ</w:t>
      </w:r>
      <w:r w:rsidRPr="00F63A02">
        <w:rPr>
          <w:rFonts w:ascii="Cambria" w:hAnsi="Cambria"/>
          <w:color w:val="000000" w:themeColor="text1"/>
          <w:sz w:val="24"/>
          <w:szCs w:val="24"/>
        </w:rPr>
        <w:t xml:space="preserve">. Cena ofertowa brutto musi uwzględniać w szczególności: wszelkie koszty wykonania </w:t>
      </w:r>
      <w:r w:rsidR="003F358C" w:rsidRPr="00F63A02">
        <w:rPr>
          <w:rFonts w:ascii="Cambria" w:hAnsi="Cambria"/>
          <w:color w:val="000000" w:themeColor="text1"/>
          <w:sz w:val="24"/>
          <w:szCs w:val="24"/>
        </w:rPr>
        <w:t xml:space="preserve">dostawy </w:t>
      </w:r>
      <w:r w:rsidRPr="00F63A02">
        <w:rPr>
          <w:rFonts w:ascii="Cambria" w:hAnsi="Cambria"/>
          <w:color w:val="000000" w:themeColor="text1"/>
          <w:sz w:val="24"/>
          <w:szCs w:val="24"/>
        </w:rPr>
        <w:t xml:space="preserve">zamówienia, podatek VAT. </w:t>
      </w:r>
    </w:p>
    <w:p w14:paraId="7505FB09"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Cena oferty powinna być wyrażona w złotych polskich (PLN) z dokładnością do dwóch miejsc po przecinku.</w:t>
      </w:r>
    </w:p>
    <w:p w14:paraId="017C6DBA"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Zamawiający przewiduje rozliczenia w walucie PLN.</w:t>
      </w:r>
    </w:p>
    <w:p w14:paraId="1D8A29F3"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Wyliczona cena oferty brutto będzie służyć do porównania złożonych ofert. </w:t>
      </w:r>
    </w:p>
    <w:p w14:paraId="58781DA7"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Ustalenie prawidłowej stawki podatku VAT / podatku akcyzowego, zgodnej z obowiązującymi przepisami   ustawy   o podatku  od  towarów  i  usług  /  podatku  akcyzowym,  należy do Wykonawcy.</w:t>
      </w:r>
    </w:p>
    <w:p w14:paraId="131674DD"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Cena podana na Formularzu Ofertowym jest ceną ostateczną, niepodlegającą negocjacji i wyczerpującą wszelkie należności Wykonawcy wobec Zamawiającego związane z realizacją przedmiotu zamówienia.</w:t>
      </w:r>
    </w:p>
    <w:p w14:paraId="5F8DEE57"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62FD7850" w14:textId="77777777" w:rsidR="00874799" w:rsidRPr="00F63A02" w:rsidRDefault="00874799" w:rsidP="00B50CC3">
      <w:pPr>
        <w:pStyle w:val="Akapitzlist"/>
        <w:numPr>
          <w:ilvl w:val="0"/>
          <w:numId w:val="9"/>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FEB6880" w14:textId="77777777" w:rsidR="00E816FE" w:rsidRPr="00F63A02" w:rsidRDefault="00E816FE" w:rsidP="00E816FE">
      <w:pPr>
        <w:pStyle w:val="Akapitzlist"/>
        <w:ind w:left="284"/>
        <w:jc w:val="both"/>
        <w:rPr>
          <w:rFonts w:ascii="Cambria" w:hAnsi="Cambria"/>
          <w:color w:val="000000" w:themeColor="text1"/>
          <w:sz w:val="24"/>
          <w:szCs w:val="24"/>
        </w:rPr>
      </w:pPr>
    </w:p>
    <w:p w14:paraId="734E759C" w14:textId="7B3DE043" w:rsidR="00880907" w:rsidRPr="00F63A02" w:rsidRDefault="002D2271" w:rsidP="00590E08">
      <w:pPr>
        <w:pStyle w:val="Akapitzlist"/>
        <w:numPr>
          <w:ilvl w:val="0"/>
          <w:numId w:val="21"/>
        </w:numPr>
        <w:shd w:val="clear" w:color="auto" w:fill="A6A6A6" w:themeFill="background1" w:themeFillShade="A6"/>
        <w:tabs>
          <w:tab w:val="left" w:pos="426"/>
        </w:tabs>
        <w:ind w:left="284" w:firstLine="142"/>
        <w:rPr>
          <w:rFonts w:ascii="Cambria" w:hAnsi="Cambria"/>
          <w:b/>
          <w:sz w:val="24"/>
          <w:szCs w:val="24"/>
        </w:rPr>
      </w:pPr>
      <w:r w:rsidRPr="00F63A02">
        <w:rPr>
          <w:rFonts w:ascii="Cambria" w:hAnsi="Cambria"/>
          <w:b/>
          <w:sz w:val="24"/>
          <w:szCs w:val="24"/>
        </w:rPr>
        <w:t xml:space="preserve">SPOSÓB I </w:t>
      </w:r>
      <w:r w:rsidR="00441885" w:rsidRPr="00F63A02">
        <w:rPr>
          <w:rFonts w:ascii="Cambria" w:hAnsi="Cambria"/>
          <w:b/>
          <w:sz w:val="24"/>
          <w:szCs w:val="24"/>
        </w:rPr>
        <w:t xml:space="preserve">TERMIN SKŁADANIA </w:t>
      </w:r>
      <w:r w:rsidR="003E39D4" w:rsidRPr="00F63A02">
        <w:rPr>
          <w:rFonts w:ascii="Cambria" w:hAnsi="Cambria"/>
          <w:b/>
          <w:sz w:val="24"/>
          <w:szCs w:val="24"/>
        </w:rPr>
        <w:t xml:space="preserve">ORAZ INFORMACJE O OTWARCIU </w:t>
      </w:r>
      <w:r w:rsidR="00441885" w:rsidRPr="00F63A02">
        <w:rPr>
          <w:rFonts w:ascii="Cambria" w:hAnsi="Cambria"/>
          <w:b/>
          <w:sz w:val="24"/>
          <w:szCs w:val="24"/>
        </w:rPr>
        <w:t xml:space="preserve">OFERT </w:t>
      </w:r>
    </w:p>
    <w:p w14:paraId="2948B0D6" w14:textId="64B4C480" w:rsidR="00880907" w:rsidRPr="00F63A02" w:rsidRDefault="00880907" w:rsidP="00AC4490">
      <w:pPr>
        <w:spacing w:after="0"/>
        <w:rPr>
          <w:rFonts w:ascii="Cambria" w:hAnsi="Cambria"/>
          <w:sz w:val="24"/>
          <w:szCs w:val="24"/>
        </w:rPr>
      </w:pPr>
    </w:p>
    <w:p w14:paraId="32F42AE7" w14:textId="4087AB98" w:rsidR="00904E06" w:rsidRPr="00F63A02" w:rsidRDefault="00904E06" w:rsidP="00B50CC3">
      <w:pPr>
        <w:pStyle w:val="Akapitzlist"/>
        <w:numPr>
          <w:ilvl w:val="0"/>
          <w:numId w:val="11"/>
        </w:numPr>
        <w:ind w:left="284" w:hanging="284"/>
        <w:jc w:val="both"/>
        <w:rPr>
          <w:rFonts w:ascii="Cambria" w:hAnsi="Cambria"/>
          <w:b/>
          <w:sz w:val="24"/>
          <w:szCs w:val="24"/>
        </w:rPr>
      </w:pPr>
      <w:r w:rsidRPr="00F63A02">
        <w:rPr>
          <w:rFonts w:ascii="Cambria" w:hAnsi="Cambria"/>
          <w:b/>
          <w:sz w:val="24"/>
          <w:szCs w:val="24"/>
        </w:rPr>
        <w:t>Wykonawca składa ofertę za pomocą Platformy e-Zamówienia dostępnej pod adresem</w:t>
      </w:r>
      <w:r w:rsidRPr="00F63A02">
        <w:rPr>
          <w:rFonts w:ascii="Cambria" w:hAnsi="Cambria"/>
          <w:sz w:val="24"/>
          <w:szCs w:val="24"/>
        </w:rPr>
        <w:t xml:space="preserve">: </w:t>
      </w:r>
    </w:p>
    <w:p w14:paraId="18459230" w14:textId="135D7000" w:rsidR="006320E3" w:rsidRDefault="00B2669B" w:rsidP="006320E3">
      <w:pPr>
        <w:autoSpaceDE w:val="0"/>
        <w:autoSpaceDN w:val="0"/>
        <w:adjustRightInd w:val="0"/>
        <w:spacing w:after="0" w:line="240" w:lineRule="auto"/>
        <w:rPr>
          <w:rFonts w:ascii="Roboto" w:hAnsi="Roboto"/>
          <w:color w:val="4A4A4A"/>
          <w:shd w:val="clear" w:color="auto" w:fill="FFFFFF"/>
        </w:rPr>
      </w:pPr>
      <w:hyperlink r:id="rId23" w:history="1">
        <w:r w:rsidR="003E24F9" w:rsidRPr="007275B2">
          <w:rPr>
            <w:rStyle w:val="Hipercze"/>
            <w:rFonts w:ascii="Roboto" w:hAnsi="Roboto"/>
            <w:shd w:val="clear" w:color="auto" w:fill="FFFFFF"/>
          </w:rPr>
          <w:t>https://ezamowienia.gov.pl/mp-client/search/list/ocds-148610-d1ffdf39-d21f-11ee-875e-a22221c84ba7</w:t>
        </w:r>
      </w:hyperlink>
      <w:r w:rsidR="003E24F9">
        <w:rPr>
          <w:rFonts w:ascii="Roboto" w:hAnsi="Roboto"/>
          <w:color w:val="4A4A4A"/>
          <w:shd w:val="clear" w:color="auto" w:fill="FFFFFF"/>
        </w:rPr>
        <w:t xml:space="preserve"> </w:t>
      </w:r>
    </w:p>
    <w:p w14:paraId="215CCF6F" w14:textId="77777777" w:rsidR="003E24F9" w:rsidRPr="00F63A02" w:rsidRDefault="003E24F9" w:rsidP="006320E3">
      <w:pPr>
        <w:autoSpaceDE w:val="0"/>
        <w:autoSpaceDN w:val="0"/>
        <w:adjustRightInd w:val="0"/>
        <w:spacing w:after="0" w:line="240" w:lineRule="auto"/>
        <w:rPr>
          <w:rFonts w:ascii="Cambria" w:eastAsia="SimSun" w:hAnsi="Cambria" w:cs="Arial"/>
          <w:b/>
          <w:color w:val="000000"/>
          <w:kern w:val="3"/>
          <w:sz w:val="24"/>
          <w:szCs w:val="24"/>
          <w:lang w:eastAsia="pl-PL"/>
        </w:rPr>
      </w:pPr>
    </w:p>
    <w:p w14:paraId="34D034D6" w14:textId="237D82D0" w:rsidR="00C5169F" w:rsidRPr="007E75F3" w:rsidRDefault="00C5169F" w:rsidP="00B50CC3">
      <w:pPr>
        <w:pStyle w:val="Akapitzlist"/>
        <w:numPr>
          <w:ilvl w:val="0"/>
          <w:numId w:val="11"/>
        </w:numPr>
        <w:ind w:left="284" w:hanging="284"/>
        <w:jc w:val="both"/>
        <w:rPr>
          <w:rFonts w:ascii="Cambria" w:hAnsi="Cambria"/>
          <w:b/>
          <w:sz w:val="24"/>
          <w:szCs w:val="24"/>
        </w:rPr>
      </w:pPr>
      <w:r w:rsidRPr="007E75F3">
        <w:rPr>
          <w:rFonts w:ascii="Cambria" w:hAnsi="Cambria"/>
          <w:sz w:val="24"/>
          <w:szCs w:val="24"/>
        </w:rPr>
        <w:t xml:space="preserve">Zamawiający nie udostępnia interaktywnego formularza ofertowego na Platformie. Ofertę należy złożyć na wzorze formularza oferty, stanowiącym </w:t>
      </w:r>
      <w:r w:rsidR="003F358C" w:rsidRPr="007E75F3">
        <w:rPr>
          <w:rFonts w:ascii="Cambria" w:hAnsi="Cambria"/>
          <w:b/>
          <w:sz w:val="24"/>
          <w:szCs w:val="24"/>
        </w:rPr>
        <w:t>Załącznik nr 1</w:t>
      </w:r>
      <w:r w:rsidR="00F70E5A" w:rsidRPr="007E75F3">
        <w:rPr>
          <w:rFonts w:ascii="Cambria" w:hAnsi="Cambria"/>
          <w:b/>
          <w:sz w:val="24"/>
          <w:szCs w:val="24"/>
        </w:rPr>
        <w:t xml:space="preserve"> do SWZ</w:t>
      </w:r>
      <w:r w:rsidR="003F358C" w:rsidRPr="007E75F3">
        <w:rPr>
          <w:rFonts w:ascii="Cambria" w:hAnsi="Cambria"/>
          <w:b/>
          <w:sz w:val="24"/>
          <w:szCs w:val="24"/>
        </w:rPr>
        <w:t xml:space="preserve"> </w:t>
      </w:r>
      <w:r w:rsidR="006320E3" w:rsidRPr="007E75F3">
        <w:rPr>
          <w:rFonts w:ascii="Cambria" w:hAnsi="Cambria"/>
          <w:b/>
          <w:sz w:val="24"/>
          <w:szCs w:val="24"/>
        </w:rPr>
        <w:t xml:space="preserve">, zgodnie z informacją wskazaną w Rozdziale III </w:t>
      </w:r>
      <w:r w:rsidR="002659B7" w:rsidRPr="007E75F3">
        <w:rPr>
          <w:rFonts w:ascii="Cambria" w:hAnsi="Cambria"/>
          <w:b/>
          <w:sz w:val="24"/>
          <w:szCs w:val="24"/>
        </w:rPr>
        <w:t>i XIII</w:t>
      </w:r>
    </w:p>
    <w:p w14:paraId="70B180D4" w14:textId="382E1818" w:rsidR="003E2491" w:rsidRPr="006A4D81" w:rsidRDefault="003E2491" w:rsidP="00B50CC3">
      <w:pPr>
        <w:pStyle w:val="Akapitzlist"/>
        <w:numPr>
          <w:ilvl w:val="0"/>
          <w:numId w:val="11"/>
        </w:numPr>
        <w:ind w:left="284" w:hanging="284"/>
        <w:jc w:val="both"/>
        <w:rPr>
          <w:rFonts w:ascii="Cambria" w:hAnsi="Cambria"/>
          <w:b/>
          <w:color w:val="FF0000"/>
          <w:sz w:val="24"/>
          <w:szCs w:val="24"/>
        </w:rPr>
      </w:pPr>
      <w:r w:rsidRPr="00F63A02">
        <w:rPr>
          <w:rFonts w:ascii="Cambria" w:hAnsi="Cambria"/>
          <w:sz w:val="24"/>
          <w:szCs w:val="24"/>
        </w:rPr>
        <w:t xml:space="preserve">Ofertę wraz z wymaganymi załącznikami należy złożyć </w:t>
      </w:r>
      <w:r w:rsidR="00D32015" w:rsidRPr="00F63A02">
        <w:rPr>
          <w:rFonts w:ascii="Cambria" w:hAnsi="Cambria"/>
          <w:sz w:val="24"/>
          <w:szCs w:val="24"/>
        </w:rPr>
        <w:t xml:space="preserve">do </w:t>
      </w:r>
      <w:r w:rsidR="006A4D81" w:rsidRPr="006A4D81">
        <w:rPr>
          <w:rFonts w:ascii="Cambria" w:hAnsi="Cambria"/>
          <w:b/>
          <w:color w:val="FF0000"/>
          <w:sz w:val="24"/>
          <w:szCs w:val="24"/>
        </w:rPr>
        <w:t>0</w:t>
      </w:r>
      <w:r w:rsidR="009B3ABD">
        <w:rPr>
          <w:rFonts w:ascii="Cambria" w:hAnsi="Cambria"/>
          <w:b/>
          <w:color w:val="FF0000"/>
          <w:sz w:val="24"/>
          <w:szCs w:val="24"/>
        </w:rPr>
        <w:t>3</w:t>
      </w:r>
      <w:r w:rsidR="006A4D81" w:rsidRPr="006A4D81">
        <w:rPr>
          <w:rFonts w:ascii="Cambria" w:hAnsi="Cambria"/>
          <w:b/>
          <w:color w:val="FF0000"/>
          <w:sz w:val="24"/>
          <w:szCs w:val="24"/>
        </w:rPr>
        <w:t xml:space="preserve"> kwietnia</w:t>
      </w:r>
      <w:r w:rsidR="009C3C3D" w:rsidRPr="006A4D81">
        <w:rPr>
          <w:rFonts w:ascii="Cambria" w:hAnsi="Cambria"/>
          <w:b/>
          <w:color w:val="FF0000"/>
          <w:sz w:val="24"/>
          <w:szCs w:val="24"/>
        </w:rPr>
        <w:t xml:space="preserve"> 2024</w:t>
      </w:r>
      <w:r w:rsidR="003C0B18" w:rsidRPr="006A4D81">
        <w:rPr>
          <w:rFonts w:ascii="Cambria" w:hAnsi="Cambria"/>
          <w:b/>
          <w:color w:val="FF0000"/>
          <w:sz w:val="24"/>
          <w:szCs w:val="24"/>
        </w:rPr>
        <w:t>. do godz. 10:00</w:t>
      </w:r>
    </w:p>
    <w:p w14:paraId="4540DF71" w14:textId="15C14802" w:rsidR="003E2491" w:rsidRPr="00F63A02" w:rsidRDefault="00904E06" w:rsidP="00B50CC3">
      <w:pPr>
        <w:pStyle w:val="Akapitzlist"/>
        <w:numPr>
          <w:ilvl w:val="0"/>
          <w:numId w:val="11"/>
        </w:numPr>
        <w:ind w:left="284" w:hanging="284"/>
        <w:jc w:val="both"/>
        <w:rPr>
          <w:rFonts w:ascii="Cambria" w:hAnsi="Cambria"/>
          <w:sz w:val="24"/>
          <w:szCs w:val="24"/>
        </w:rPr>
      </w:pPr>
      <w:r w:rsidRPr="00F63A02">
        <w:rPr>
          <w:rFonts w:ascii="Cambria" w:hAnsi="Cambria"/>
          <w:sz w:val="24"/>
          <w:szCs w:val="24"/>
        </w:rPr>
        <w:t>Zamawiający odrzuci</w:t>
      </w:r>
      <w:r w:rsidR="003E2491" w:rsidRPr="00F63A02">
        <w:rPr>
          <w:rFonts w:ascii="Cambria" w:hAnsi="Cambria"/>
          <w:sz w:val="24"/>
          <w:szCs w:val="24"/>
        </w:rPr>
        <w:t xml:space="preserve"> ofertę złożoną po terminie składania ofert.</w:t>
      </w:r>
    </w:p>
    <w:p w14:paraId="0635B3CE" w14:textId="5DD58D12" w:rsidR="003E2491" w:rsidRPr="00F63A02" w:rsidRDefault="003E2491" w:rsidP="00B50CC3">
      <w:pPr>
        <w:pStyle w:val="Akapitzlist"/>
        <w:numPr>
          <w:ilvl w:val="0"/>
          <w:numId w:val="11"/>
        </w:numPr>
        <w:ind w:left="284" w:hanging="284"/>
        <w:jc w:val="both"/>
        <w:rPr>
          <w:rFonts w:ascii="Cambria" w:hAnsi="Cambria"/>
          <w:sz w:val="24"/>
          <w:szCs w:val="24"/>
        </w:rPr>
      </w:pPr>
      <w:r w:rsidRPr="00F63A02">
        <w:rPr>
          <w:rFonts w:ascii="Cambria" w:hAnsi="Cambria"/>
          <w:sz w:val="24"/>
          <w:szCs w:val="24"/>
        </w:rPr>
        <w:t xml:space="preserve">Najpóźniej przed otwarciem ofert Zamawiający udostępni na stronie internetowej prowadzonego postępowania informacje o kwocie, jaką zamierza przeznaczyć na sfinansowanie zamówienia. </w:t>
      </w:r>
    </w:p>
    <w:p w14:paraId="1B13AD5B" w14:textId="6B9D50E1" w:rsidR="00880907" w:rsidRPr="006A4D81" w:rsidRDefault="00880907" w:rsidP="00B50CC3">
      <w:pPr>
        <w:pStyle w:val="Akapitzlist"/>
        <w:numPr>
          <w:ilvl w:val="0"/>
          <w:numId w:val="11"/>
        </w:numPr>
        <w:spacing w:after="0"/>
        <w:ind w:left="284" w:hanging="284"/>
        <w:jc w:val="both"/>
        <w:rPr>
          <w:rFonts w:ascii="Cambria" w:hAnsi="Cambria"/>
          <w:color w:val="FF0000"/>
          <w:sz w:val="24"/>
          <w:szCs w:val="24"/>
        </w:rPr>
      </w:pPr>
      <w:r w:rsidRPr="00F63A02">
        <w:rPr>
          <w:rFonts w:ascii="Cambria" w:hAnsi="Cambria"/>
          <w:sz w:val="24"/>
          <w:szCs w:val="24"/>
        </w:rPr>
        <w:t xml:space="preserve">Otwarcie ofert nastąpi </w:t>
      </w:r>
      <w:r w:rsidRPr="006A4D81">
        <w:rPr>
          <w:rFonts w:ascii="Cambria" w:hAnsi="Cambria"/>
          <w:b/>
          <w:color w:val="FF0000"/>
          <w:sz w:val="24"/>
          <w:szCs w:val="24"/>
        </w:rPr>
        <w:t>w dniu</w:t>
      </w:r>
      <w:r w:rsidR="00202383" w:rsidRPr="006A4D81">
        <w:rPr>
          <w:rFonts w:ascii="Cambria" w:hAnsi="Cambria"/>
          <w:b/>
          <w:color w:val="FF0000"/>
          <w:sz w:val="24"/>
          <w:szCs w:val="24"/>
        </w:rPr>
        <w:t xml:space="preserve"> </w:t>
      </w:r>
      <w:r w:rsidR="006A4D81" w:rsidRPr="006A4D81">
        <w:rPr>
          <w:rFonts w:ascii="Cambria" w:hAnsi="Cambria"/>
          <w:b/>
          <w:color w:val="FF0000"/>
          <w:sz w:val="24"/>
          <w:szCs w:val="24"/>
        </w:rPr>
        <w:t>0</w:t>
      </w:r>
      <w:r w:rsidR="009B3ABD">
        <w:rPr>
          <w:rFonts w:ascii="Cambria" w:hAnsi="Cambria"/>
          <w:b/>
          <w:color w:val="FF0000"/>
          <w:sz w:val="24"/>
          <w:szCs w:val="24"/>
        </w:rPr>
        <w:t>3</w:t>
      </w:r>
      <w:r w:rsidR="006A4D81" w:rsidRPr="006A4D81">
        <w:rPr>
          <w:rFonts w:ascii="Cambria" w:hAnsi="Cambria"/>
          <w:b/>
          <w:color w:val="FF0000"/>
          <w:sz w:val="24"/>
          <w:szCs w:val="24"/>
        </w:rPr>
        <w:t xml:space="preserve"> kwietnia</w:t>
      </w:r>
      <w:r w:rsidR="009C3C3D" w:rsidRPr="006A4D81">
        <w:rPr>
          <w:rFonts w:ascii="Cambria" w:hAnsi="Cambria"/>
          <w:b/>
          <w:color w:val="FF0000"/>
          <w:sz w:val="24"/>
          <w:szCs w:val="24"/>
        </w:rPr>
        <w:t xml:space="preserve"> 2024</w:t>
      </w:r>
      <w:r w:rsidR="003C0B18" w:rsidRPr="006A4D81">
        <w:rPr>
          <w:rFonts w:ascii="Cambria" w:hAnsi="Cambria"/>
          <w:b/>
          <w:color w:val="FF0000"/>
          <w:sz w:val="24"/>
          <w:szCs w:val="24"/>
        </w:rPr>
        <w:t>. o godz. 10:10</w:t>
      </w:r>
    </w:p>
    <w:p w14:paraId="5CEE4364" w14:textId="5548B135" w:rsidR="00880907" w:rsidRPr="00F63A02" w:rsidRDefault="00880907" w:rsidP="00B50CC3">
      <w:pPr>
        <w:pStyle w:val="Akapitzlist"/>
        <w:numPr>
          <w:ilvl w:val="0"/>
          <w:numId w:val="11"/>
        </w:numPr>
        <w:spacing w:after="0"/>
        <w:ind w:left="284" w:hanging="284"/>
        <w:jc w:val="both"/>
        <w:rPr>
          <w:rFonts w:ascii="Cambria" w:hAnsi="Cambria"/>
          <w:sz w:val="24"/>
          <w:szCs w:val="24"/>
        </w:rPr>
      </w:pPr>
      <w:r w:rsidRPr="00F63A02">
        <w:rPr>
          <w:rFonts w:ascii="Cambria" w:hAnsi="Cambria"/>
          <w:sz w:val="24"/>
          <w:szCs w:val="24"/>
        </w:rPr>
        <w:t xml:space="preserve">Otwarcie ofert nastąpi </w:t>
      </w:r>
      <w:r w:rsidR="003E2491" w:rsidRPr="00F63A02">
        <w:rPr>
          <w:rFonts w:ascii="Cambria" w:hAnsi="Cambria"/>
          <w:sz w:val="24"/>
          <w:szCs w:val="24"/>
        </w:rPr>
        <w:t>poprzez</w:t>
      </w:r>
      <w:r w:rsidRPr="00F63A02">
        <w:rPr>
          <w:rFonts w:ascii="Cambria" w:hAnsi="Cambria"/>
          <w:sz w:val="24"/>
          <w:szCs w:val="24"/>
        </w:rPr>
        <w:t xml:space="preserve"> </w:t>
      </w:r>
      <w:r w:rsidR="008C71E9" w:rsidRPr="00F63A02">
        <w:rPr>
          <w:rFonts w:ascii="Cambria" w:hAnsi="Cambria"/>
          <w:sz w:val="24"/>
          <w:szCs w:val="24"/>
        </w:rPr>
        <w:t>Portal</w:t>
      </w:r>
      <w:r w:rsidR="003E2491" w:rsidRPr="00F63A02">
        <w:rPr>
          <w:rFonts w:ascii="Cambria" w:hAnsi="Cambria"/>
          <w:sz w:val="24"/>
          <w:szCs w:val="24"/>
        </w:rPr>
        <w:t xml:space="preserve"> e-Zamówienia . </w:t>
      </w:r>
      <w:r w:rsidRPr="00F63A02">
        <w:rPr>
          <w:rFonts w:ascii="Cambria" w:hAnsi="Cambria"/>
          <w:sz w:val="24"/>
          <w:szCs w:val="24"/>
        </w:rPr>
        <w:t>W przypadku awarii tego systemu, która spowoduje brak możliwości otwarcia ofert w terminie określonym przez Zamawiającego, otwarcie ofert nastąpi niezwłocznie po usunięciu awarii.</w:t>
      </w:r>
    </w:p>
    <w:p w14:paraId="710AA177" w14:textId="694D9B51" w:rsidR="00880907" w:rsidRPr="00F63A02" w:rsidRDefault="00880907" w:rsidP="00B50CC3">
      <w:pPr>
        <w:pStyle w:val="Akapitzlist"/>
        <w:numPr>
          <w:ilvl w:val="0"/>
          <w:numId w:val="11"/>
        </w:numPr>
        <w:spacing w:after="0"/>
        <w:ind w:left="284" w:hanging="284"/>
        <w:jc w:val="both"/>
        <w:rPr>
          <w:rFonts w:ascii="Cambria" w:hAnsi="Cambria"/>
          <w:sz w:val="24"/>
          <w:szCs w:val="24"/>
        </w:rPr>
      </w:pPr>
      <w:r w:rsidRPr="00F63A02">
        <w:rPr>
          <w:rFonts w:ascii="Cambria" w:hAnsi="Cambria"/>
          <w:sz w:val="24"/>
          <w:szCs w:val="24"/>
        </w:rPr>
        <w:t xml:space="preserve">Zamawiający, niezwłocznie po otwarciu ofert, udostępni na </w:t>
      </w:r>
      <w:r w:rsidR="00AC4490" w:rsidRPr="00F63A02">
        <w:rPr>
          <w:rFonts w:ascii="Cambria" w:hAnsi="Cambria"/>
          <w:sz w:val="24"/>
          <w:szCs w:val="24"/>
        </w:rPr>
        <w:t>stronie internetowej prowadzonego postępowania informacje o</w:t>
      </w:r>
      <w:r w:rsidRPr="00F63A02">
        <w:rPr>
          <w:rFonts w:ascii="Cambria" w:hAnsi="Cambria"/>
          <w:sz w:val="24"/>
          <w:szCs w:val="24"/>
        </w:rPr>
        <w:t>:</w:t>
      </w:r>
    </w:p>
    <w:p w14:paraId="3FE13702" w14:textId="77777777" w:rsidR="00880907" w:rsidRPr="00F63A02" w:rsidRDefault="00880907" w:rsidP="007C0175">
      <w:pPr>
        <w:spacing w:after="0"/>
        <w:ind w:left="567" w:hanging="284"/>
        <w:jc w:val="both"/>
        <w:rPr>
          <w:rFonts w:ascii="Cambria" w:hAnsi="Cambria"/>
          <w:sz w:val="24"/>
          <w:szCs w:val="24"/>
        </w:rPr>
      </w:pPr>
      <w:r w:rsidRPr="00F63A02">
        <w:rPr>
          <w:rFonts w:ascii="Cambria" w:hAnsi="Cambria"/>
          <w:sz w:val="24"/>
          <w:szCs w:val="24"/>
        </w:rPr>
        <w:t>1)</w:t>
      </w:r>
      <w:r w:rsidRPr="00F63A02">
        <w:rPr>
          <w:rFonts w:ascii="Cambria" w:hAnsi="Cambria"/>
          <w:sz w:val="24"/>
          <w:szCs w:val="24"/>
        </w:rPr>
        <w:tab/>
        <w:t>nazwach albo imionach i nazwiskach oraz siedzibach lub miejscach prowadzonej działalności gospodarczej albo miejscach zamieszkania Wykonawców, których oferty zostały otwarte;</w:t>
      </w:r>
    </w:p>
    <w:p w14:paraId="05E35CA3" w14:textId="3E082D68" w:rsidR="00880907" w:rsidRPr="00F63A02" w:rsidRDefault="00880907" w:rsidP="007C0175">
      <w:pPr>
        <w:spacing w:after="0"/>
        <w:ind w:left="567" w:hanging="284"/>
        <w:jc w:val="both"/>
        <w:rPr>
          <w:rFonts w:ascii="Cambria" w:hAnsi="Cambria"/>
          <w:sz w:val="24"/>
          <w:szCs w:val="24"/>
        </w:rPr>
      </w:pPr>
      <w:r w:rsidRPr="00F63A02">
        <w:rPr>
          <w:rFonts w:ascii="Cambria" w:hAnsi="Cambria"/>
          <w:sz w:val="24"/>
          <w:szCs w:val="24"/>
        </w:rPr>
        <w:t>2)</w:t>
      </w:r>
      <w:r w:rsidRPr="00F63A02">
        <w:rPr>
          <w:rFonts w:ascii="Cambria" w:hAnsi="Cambria"/>
          <w:sz w:val="24"/>
          <w:szCs w:val="24"/>
        </w:rPr>
        <w:tab/>
        <w:t>cenach lub kosztach zawartych w ofertach.</w:t>
      </w:r>
    </w:p>
    <w:p w14:paraId="5F0D8180" w14:textId="77777777" w:rsidR="00661BE5" w:rsidRPr="00F63A02" w:rsidRDefault="00661BE5" w:rsidP="00AC4490">
      <w:pPr>
        <w:spacing w:after="0"/>
        <w:ind w:left="567" w:hanging="284"/>
        <w:jc w:val="both"/>
        <w:rPr>
          <w:rFonts w:ascii="Cambria" w:hAnsi="Cambria"/>
          <w:sz w:val="24"/>
          <w:szCs w:val="24"/>
        </w:rPr>
      </w:pPr>
    </w:p>
    <w:p w14:paraId="153ED598" w14:textId="04D262F0" w:rsidR="00661BE5" w:rsidRPr="00F63A02" w:rsidRDefault="00661BE5" w:rsidP="00B50CC3">
      <w:pPr>
        <w:pStyle w:val="Akapitzlist"/>
        <w:numPr>
          <w:ilvl w:val="0"/>
          <w:numId w:val="11"/>
        </w:numPr>
        <w:spacing w:after="0"/>
        <w:ind w:left="284"/>
        <w:jc w:val="both"/>
        <w:rPr>
          <w:rFonts w:ascii="Cambria" w:hAnsi="Cambria"/>
          <w:sz w:val="24"/>
          <w:szCs w:val="24"/>
        </w:rPr>
      </w:pPr>
      <w:r w:rsidRPr="00F63A02">
        <w:rPr>
          <w:rFonts w:ascii="Cambria" w:hAnsi="Cambria"/>
          <w:sz w:val="24"/>
          <w:szCs w:val="24"/>
        </w:rPr>
        <w:t>Zgodnie z przepisami Ustawy PZP, Zamawiający nie ma obowiązku przeprowadzania jawnej sesji otwarcia ofert, w sposób jawny z udziałem Wykonawców lub transmitowania sesji otwarcia za pośrednictwem elektronicznych narzędzi do przekazu wideo on-line, a ma jedynie takie uprawnienie.</w:t>
      </w:r>
    </w:p>
    <w:p w14:paraId="46E4A33C" w14:textId="77777777" w:rsidR="003E2491" w:rsidRPr="00F63A02" w:rsidRDefault="003E2491" w:rsidP="00B50CC3">
      <w:pPr>
        <w:pStyle w:val="Akapitzlist"/>
        <w:numPr>
          <w:ilvl w:val="0"/>
          <w:numId w:val="11"/>
        </w:numPr>
        <w:spacing w:after="0"/>
        <w:ind w:left="284"/>
        <w:jc w:val="both"/>
        <w:rPr>
          <w:rFonts w:ascii="Cambria" w:hAnsi="Cambria"/>
          <w:sz w:val="24"/>
          <w:szCs w:val="24"/>
        </w:rPr>
      </w:pPr>
      <w:r w:rsidRPr="00F63A02">
        <w:rPr>
          <w:rFonts w:ascii="Cambria" w:hAnsi="Cambria"/>
          <w:sz w:val="24"/>
          <w:szCs w:val="24"/>
        </w:rPr>
        <w:t>Zamawiający poinformuje o zmianie terminu otwarcia ofert na stronie internetowej prowadzonego postępowania.</w:t>
      </w:r>
    </w:p>
    <w:p w14:paraId="62CB1BDE" w14:textId="4ACD13C0" w:rsidR="003E2491" w:rsidRPr="00790DD0" w:rsidRDefault="003E2491" w:rsidP="00B50CC3">
      <w:pPr>
        <w:pStyle w:val="Akapitzlist"/>
        <w:numPr>
          <w:ilvl w:val="0"/>
          <w:numId w:val="11"/>
        </w:numPr>
        <w:spacing w:after="0"/>
        <w:ind w:left="284"/>
        <w:jc w:val="both"/>
        <w:rPr>
          <w:rFonts w:ascii="Cambria" w:hAnsi="Cambria"/>
          <w:b/>
          <w:bCs/>
          <w:sz w:val="24"/>
          <w:szCs w:val="24"/>
          <w:u w:val="single"/>
        </w:rPr>
      </w:pPr>
      <w:r w:rsidRPr="00F63A02">
        <w:rPr>
          <w:rFonts w:ascii="Cambria" w:hAnsi="Cambria"/>
          <w:sz w:val="24"/>
          <w:szCs w:val="24"/>
        </w:rPr>
        <w:t xml:space="preserve">Szczegółowy sposób złożenia oferty zawarto </w:t>
      </w:r>
      <w:r w:rsidRPr="006A4D81">
        <w:rPr>
          <w:rFonts w:ascii="Cambria" w:hAnsi="Cambria"/>
          <w:sz w:val="24"/>
          <w:szCs w:val="24"/>
        </w:rPr>
        <w:t xml:space="preserve">w </w:t>
      </w:r>
      <w:r w:rsidRPr="00790DD0">
        <w:rPr>
          <w:rFonts w:ascii="Cambria" w:hAnsi="Cambria"/>
          <w:b/>
          <w:bCs/>
          <w:sz w:val="24"/>
          <w:szCs w:val="24"/>
          <w:u w:val="single"/>
        </w:rPr>
        <w:t>rozdziale III</w:t>
      </w:r>
      <w:r w:rsidR="00067019" w:rsidRPr="00790DD0">
        <w:rPr>
          <w:rFonts w:ascii="Cambria" w:hAnsi="Cambria"/>
          <w:b/>
          <w:bCs/>
          <w:sz w:val="24"/>
          <w:szCs w:val="24"/>
          <w:u w:val="single"/>
        </w:rPr>
        <w:t xml:space="preserve"> ust. 3</w:t>
      </w:r>
      <w:r w:rsidRPr="00790DD0">
        <w:rPr>
          <w:rFonts w:ascii="Cambria" w:hAnsi="Cambria"/>
          <w:b/>
          <w:bCs/>
          <w:sz w:val="24"/>
          <w:szCs w:val="24"/>
          <w:u w:val="single"/>
        </w:rPr>
        <w:t xml:space="preserve"> SWZ</w:t>
      </w:r>
    </w:p>
    <w:p w14:paraId="0CD3B860" w14:textId="77777777" w:rsidR="00CF024D" w:rsidRPr="00F63A02" w:rsidRDefault="00CF024D" w:rsidP="00971F04">
      <w:pPr>
        <w:jc w:val="both"/>
        <w:rPr>
          <w:rFonts w:ascii="Cambria" w:hAnsi="Cambria"/>
          <w:sz w:val="24"/>
          <w:szCs w:val="24"/>
        </w:rPr>
      </w:pPr>
    </w:p>
    <w:p w14:paraId="0551A988" w14:textId="3C183E3C" w:rsidR="00AC4490" w:rsidRPr="00F63A02" w:rsidRDefault="00CF024D" w:rsidP="00590E08">
      <w:pPr>
        <w:pStyle w:val="Akapitzlist"/>
        <w:numPr>
          <w:ilvl w:val="0"/>
          <w:numId w:val="21"/>
        </w:numPr>
        <w:shd w:val="clear" w:color="auto" w:fill="A6A6A6" w:themeFill="background1" w:themeFillShade="A6"/>
        <w:ind w:left="567"/>
        <w:jc w:val="both"/>
        <w:rPr>
          <w:rFonts w:ascii="Cambria" w:hAnsi="Cambria"/>
          <w:b/>
          <w:sz w:val="24"/>
          <w:szCs w:val="24"/>
        </w:rPr>
      </w:pPr>
      <w:r w:rsidRPr="00F63A02">
        <w:rPr>
          <w:rFonts w:ascii="Cambria" w:hAnsi="Cambria"/>
          <w:b/>
          <w:sz w:val="24"/>
          <w:szCs w:val="24"/>
        </w:rPr>
        <w:t xml:space="preserve">OPIS KRYTERIÓW, KTÓRYMI ZAMAWIAJACY BĘDZIE SIĘ KIEROWAŁ PRZY WYBORZE OFERT, WRAZ Z PODANIEM WAG TYCH KRYTERIÓW I SPOSOBU OCENY OFERT </w:t>
      </w:r>
    </w:p>
    <w:p w14:paraId="3993969B" w14:textId="77777777" w:rsidR="00AC4490" w:rsidRPr="00F63A02" w:rsidRDefault="00AC4490" w:rsidP="00B50CC3">
      <w:pPr>
        <w:pStyle w:val="Akapitzlist"/>
        <w:numPr>
          <w:ilvl w:val="0"/>
          <w:numId w:val="12"/>
        </w:numPr>
        <w:spacing w:after="0"/>
        <w:ind w:left="284" w:hanging="284"/>
        <w:rPr>
          <w:rFonts w:ascii="Cambria" w:hAnsi="Cambria"/>
          <w:color w:val="000000" w:themeColor="text1"/>
          <w:sz w:val="24"/>
          <w:szCs w:val="24"/>
        </w:rPr>
      </w:pPr>
      <w:r w:rsidRPr="00F63A02">
        <w:rPr>
          <w:rFonts w:ascii="Cambria" w:hAnsi="Cambria"/>
          <w:color w:val="000000" w:themeColor="text1"/>
          <w:sz w:val="24"/>
          <w:szCs w:val="24"/>
        </w:rPr>
        <w:lastRenderedPageBreak/>
        <w:t>Przy wyborze najkorzystniejszej oferty Zamawiający będzie się kierował następującymi kryteriami oceny ofert :</w:t>
      </w:r>
    </w:p>
    <w:p w14:paraId="6E05901F" w14:textId="2754709D" w:rsidR="00AC4490" w:rsidRPr="00F63A02" w:rsidRDefault="00AC4490" w:rsidP="00132B9C">
      <w:pPr>
        <w:spacing w:after="0"/>
        <w:ind w:left="567" w:hanging="283"/>
        <w:rPr>
          <w:rFonts w:ascii="Cambria" w:hAnsi="Cambria"/>
          <w:color w:val="000000" w:themeColor="text1"/>
          <w:sz w:val="24"/>
          <w:szCs w:val="24"/>
        </w:rPr>
      </w:pPr>
      <w:r w:rsidRPr="00F63A02">
        <w:rPr>
          <w:rFonts w:ascii="Cambria" w:hAnsi="Cambria"/>
          <w:color w:val="000000" w:themeColor="text1"/>
          <w:sz w:val="24"/>
          <w:szCs w:val="24"/>
        </w:rPr>
        <w:t>a)</w:t>
      </w:r>
      <w:r w:rsidRPr="00F63A02">
        <w:rPr>
          <w:rFonts w:ascii="Cambria" w:hAnsi="Cambria"/>
          <w:color w:val="000000" w:themeColor="text1"/>
          <w:sz w:val="24"/>
          <w:szCs w:val="24"/>
        </w:rPr>
        <w:tab/>
        <w:t xml:space="preserve">Cena (C) - waga kryterium </w:t>
      </w:r>
      <w:r w:rsidR="00D43B12" w:rsidRPr="006317E1">
        <w:rPr>
          <w:rFonts w:ascii="Cambria" w:hAnsi="Cambria"/>
          <w:b/>
          <w:bCs/>
          <w:color w:val="000000" w:themeColor="text1"/>
          <w:sz w:val="24"/>
          <w:szCs w:val="24"/>
        </w:rPr>
        <w:t>6</w:t>
      </w:r>
      <w:r w:rsidRPr="006317E1">
        <w:rPr>
          <w:rFonts w:ascii="Cambria" w:hAnsi="Cambria"/>
          <w:b/>
          <w:bCs/>
          <w:color w:val="000000" w:themeColor="text1"/>
          <w:sz w:val="24"/>
          <w:szCs w:val="24"/>
        </w:rPr>
        <w:t>0%;</w:t>
      </w:r>
    </w:p>
    <w:p w14:paraId="6676F0F7" w14:textId="34C835D6" w:rsidR="00AC4490" w:rsidRPr="00F63A02" w:rsidRDefault="00AC4490" w:rsidP="00132B9C">
      <w:pPr>
        <w:spacing w:after="0"/>
        <w:ind w:left="567" w:hanging="283"/>
        <w:rPr>
          <w:rFonts w:ascii="Cambria" w:hAnsi="Cambria"/>
          <w:color w:val="000000" w:themeColor="text1"/>
          <w:sz w:val="24"/>
          <w:szCs w:val="24"/>
        </w:rPr>
      </w:pPr>
      <w:r w:rsidRPr="00F63A02">
        <w:rPr>
          <w:rFonts w:ascii="Cambria" w:hAnsi="Cambria"/>
          <w:color w:val="000000" w:themeColor="text1"/>
          <w:sz w:val="24"/>
          <w:szCs w:val="24"/>
        </w:rPr>
        <w:t>b)</w:t>
      </w:r>
      <w:r w:rsidRPr="00F63A02">
        <w:rPr>
          <w:rFonts w:ascii="Cambria" w:hAnsi="Cambria"/>
          <w:color w:val="000000" w:themeColor="text1"/>
          <w:sz w:val="24"/>
          <w:szCs w:val="24"/>
        </w:rPr>
        <w:tab/>
      </w:r>
      <w:r w:rsidR="00273343" w:rsidRPr="00F63A02">
        <w:rPr>
          <w:rFonts w:ascii="Cambria" w:hAnsi="Cambria"/>
          <w:color w:val="000000" w:themeColor="text1"/>
          <w:sz w:val="24"/>
          <w:szCs w:val="24"/>
        </w:rPr>
        <w:t xml:space="preserve">Termin </w:t>
      </w:r>
      <w:r w:rsidR="000010BC">
        <w:rPr>
          <w:rFonts w:ascii="Cambria" w:hAnsi="Cambria"/>
          <w:color w:val="000000" w:themeColor="text1"/>
          <w:sz w:val="24"/>
          <w:szCs w:val="24"/>
        </w:rPr>
        <w:t xml:space="preserve">wykonania usługi </w:t>
      </w:r>
      <w:r w:rsidRPr="00F63A02">
        <w:rPr>
          <w:rFonts w:ascii="Cambria" w:hAnsi="Cambria"/>
          <w:color w:val="000000" w:themeColor="text1"/>
          <w:sz w:val="24"/>
          <w:szCs w:val="24"/>
        </w:rPr>
        <w:t>(</w:t>
      </w:r>
      <w:r w:rsidR="00273343" w:rsidRPr="00F63A02">
        <w:rPr>
          <w:rFonts w:ascii="Cambria" w:hAnsi="Cambria"/>
          <w:color w:val="000000" w:themeColor="text1"/>
          <w:sz w:val="24"/>
          <w:szCs w:val="24"/>
        </w:rPr>
        <w:t>T</w:t>
      </w:r>
      <w:r w:rsidRPr="00F63A02">
        <w:rPr>
          <w:rFonts w:ascii="Cambria" w:hAnsi="Cambria"/>
          <w:color w:val="000000" w:themeColor="text1"/>
          <w:sz w:val="24"/>
          <w:szCs w:val="24"/>
        </w:rPr>
        <w:t xml:space="preserve">) - waga kryterium </w:t>
      </w:r>
      <w:r w:rsidR="00D43B12" w:rsidRPr="006317E1">
        <w:rPr>
          <w:rFonts w:ascii="Cambria" w:hAnsi="Cambria"/>
          <w:b/>
          <w:bCs/>
          <w:color w:val="000000" w:themeColor="text1"/>
          <w:sz w:val="24"/>
          <w:szCs w:val="24"/>
        </w:rPr>
        <w:t>4</w:t>
      </w:r>
      <w:r w:rsidRPr="006317E1">
        <w:rPr>
          <w:rFonts w:ascii="Cambria" w:hAnsi="Cambria"/>
          <w:b/>
          <w:bCs/>
          <w:color w:val="000000" w:themeColor="text1"/>
          <w:sz w:val="24"/>
          <w:szCs w:val="24"/>
        </w:rPr>
        <w:t>0%;</w:t>
      </w:r>
    </w:p>
    <w:p w14:paraId="7C072FBC" w14:textId="257614FD" w:rsidR="00AC4490" w:rsidRPr="00F63A02" w:rsidRDefault="00AC4490" w:rsidP="00B50CC3">
      <w:pPr>
        <w:pStyle w:val="Akapitzlist"/>
        <w:numPr>
          <w:ilvl w:val="0"/>
          <w:numId w:val="12"/>
        </w:numPr>
        <w:spacing w:after="0"/>
        <w:ind w:left="284" w:hanging="284"/>
        <w:rPr>
          <w:rFonts w:ascii="Cambria" w:hAnsi="Cambria"/>
          <w:color w:val="000000" w:themeColor="text1"/>
          <w:sz w:val="24"/>
          <w:szCs w:val="24"/>
        </w:rPr>
      </w:pPr>
      <w:r w:rsidRPr="00F63A02">
        <w:rPr>
          <w:rFonts w:ascii="Cambria" w:hAnsi="Cambria"/>
          <w:color w:val="000000" w:themeColor="text1"/>
          <w:sz w:val="24"/>
          <w:szCs w:val="24"/>
        </w:rPr>
        <w:t xml:space="preserve">Zasady oceny ofert w kryterium Cena (C)- waga </w:t>
      </w:r>
      <w:r w:rsidR="00D43B12" w:rsidRPr="00F63A02">
        <w:rPr>
          <w:rFonts w:ascii="Cambria" w:hAnsi="Cambria"/>
          <w:color w:val="000000" w:themeColor="text1"/>
          <w:sz w:val="24"/>
          <w:szCs w:val="24"/>
        </w:rPr>
        <w:t>6</w:t>
      </w:r>
      <w:r w:rsidRPr="00F63A02">
        <w:rPr>
          <w:rFonts w:ascii="Cambria" w:hAnsi="Cambria"/>
          <w:color w:val="000000" w:themeColor="text1"/>
          <w:sz w:val="24"/>
          <w:szCs w:val="24"/>
        </w:rPr>
        <w:t>0%:</w:t>
      </w:r>
    </w:p>
    <w:p w14:paraId="3ABF30BD" w14:textId="77777777" w:rsidR="00AC4490" w:rsidRPr="00F63A02" w:rsidRDefault="00AC4490" w:rsidP="00273343">
      <w:pPr>
        <w:spacing w:after="0"/>
        <w:rPr>
          <w:rFonts w:ascii="Cambria" w:hAnsi="Cambria"/>
          <w:color w:val="000000" w:themeColor="text1"/>
          <w:sz w:val="24"/>
          <w:szCs w:val="24"/>
        </w:rPr>
      </w:pPr>
    </w:p>
    <w:p w14:paraId="53BD9CCC" w14:textId="77777777" w:rsidR="00AC4490" w:rsidRPr="00F63A02" w:rsidRDefault="00AC4490" w:rsidP="00273343">
      <w:pPr>
        <w:jc w:val="center"/>
        <w:rPr>
          <w:rFonts w:ascii="Cambria" w:hAnsi="Cambria"/>
          <w:color w:val="000000" w:themeColor="text1"/>
          <w:sz w:val="24"/>
          <w:szCs w:val="24"/>
        </w:rPr>
      </w:pPr>
      <w:r w:rsidRPr="00F63A02">
        <w:rPr>
          <w:rFonts w:ascii="Cambria" w:hAnsi="Cambria"/>
          <w:color w:val="000000" w:themeColor="text1"/>
          <w:sz w:val="24"/>
          <w:szCs w:val="24"/>
        </w:rPr>
        <w:t>cena najniższa brutto*</w:t>
      </w:r>
    </w:p>
    <w:p w14:paraId="2C352BA8" w14:textId="4E5D432C" w:rsidR="00AC4490" w:rsidRPr="00F63A02" w:rsidRDefault="00AC4490" w:rsidP="00273343">
      <w:pPr>
        <w:jc w:val="center"/>
        <w:rPr>
          <w:rFonts w:ascii="Cambria" w:hAnsi="Cambria"/>
          <w:color w:val="000000" w:themeColor="text1"/>
          <w:sz w:val="24"/>
          <w:szCs w:val="24"/>
        </w:rPr>
      </w:pPr>
      <w:r w:rsidRPr="00F63A02">
        <w:rPr>
          <w:rFonts w:ascii="Cambria" w:hAnsi="Cambria"/>
          <w:color w:val="000000" w:themeColor="text1"/>
          <w:sz w:val="24"/>
          <w:szCs w:val="24"/>
        </w:rPr>
        <w:t xml:space="preserve">C = ------------------------------------------------   x 100 pkt x </w:t>
      </w:r>
      <w:r w:rsidR="00D43B12" w:rsidRPr="00F63A02">
        <w:rPr>
          <w:rFonts w:ascii="Cambria" w:hAnsi="Cambria"/>
          <w:color w:val="000000" w:themeColor="text1"/>
          <w:sz w:val="24"/>
          <w:szCs w:val="24"/>
        </w:rPr>
        <w:t>6</w:t>
      </w:r>
      <w:r w:rsidRPr="00F63A02">
        <w:rPr>
          <w:rFonts w:ascii="Cambria" w:hAnsi="Cambria"/>
          <w:color w:val="000000" w:themeColor="text1"/>
          <w:sz w:val="24"/>
          <w:szCs w:val="24"/>
        </w:rPr>
        <w:t>0%</w:t>
      </w:r>
    </w:p>
    <w:p w14:paraId="0ED894F1" w14:textId="6026EFAB" w:rsidR="00AC4490" w:rsidRPr="00F63A02" w:rsidRDefault="00AC4490" w:rsidP="00273343">
      <w:pPr>
        <w:jc w:val="center"/>
        <w:rPr>
          <w:rFonts w:ascii="Cambria" w:hAnsi="Cambria"/>
          <w:color w:val="000000" w:themeColor="text1"/>
          <w:sz w:val="24"/>
          <w:szCs w:val="24"/>
        </w:rPr>
      </w:pPr>
      <w:r w:rsidRPr="00F63A02">
        <w:rPr>
          <w:rFonts w:ascii="Cambria" w:hAnsi="Cambria"/>
          <w:color w:val="000000" w:themeColor="text1"/>
          <w:sz w:val="24"/>
          <w:szCs w:val="24"/>
        </w:rPr>
        <w:t>cena oferty ocenianej brutto</w:t>
      </w:r>
    </w:p>
    <w:p w14:paraId="329BF0AD" w14:textId="77777777" w:rsidR="00AC4490" w:rsidRPr="00F63A02" w:rsidRDefault="00AC4490" w:rsidP="00273343">
      <w:pPr>
        <w:jc w:val="center"/>
        <w:rPr>
          <w:rFonts w:ascii="Cambria" w:hAnsi="Cambria"/>
          <w:color w:val="000000" w:themeColor="text1"/>
          <w:sz w:val="24"/>
          <w:szCs w:val="24"/>
        </w:rPr>
      </w:pPr>
      <w:r w:rsidRPr="00F63A02">
        <w:rPr>
          <w:rFonts w:ascii="Cambria" w:hAnsi="Cambria"/>
          <w:color w:val="000000" w:themeColor="text1"/>
          <w:sz w:val="24"/>
          <w:szCs w:val="24"/>
        </w:rPr>
        <w:t>* spośród wszystkich złożonych ofert niepodlegających odrzuceniu</w:t>
      </w:r>
    </w:p>
    <w:p w14:paraId="2352515E" w14:textId="7FA54AF3" w:rsidR="00AC4490" w:rsidRPr="006317E1" w:rsidRDefault="00AC4490" w:rsidP="00B50CC3">
      <w:pPr>
        <w:pStyle w:val="Akapitzlist"/>
        <w:numPr>
          <w:ilvl w:val="0"/>
          <w:numId w:val="12"/>
        </w:numPr>
        <w:ind w:left="284" w:hanging="284"/>
        <w:rPr>
          <w:rFonts w:ascii="Cambria" w:hAnsi="Cambria"/>
          <w:color w:val="000000" w:themeColor="text1"/>
          <w:sz w:val="24"/>
          <w:szCs w:val="24"/>
        </w:rPr>
      </w:pPr>
      <w:r w:rsidRPr="006317E1">
        <w:rPr>
          <w:rFonts w:ascii="Cambria" w:hAnsi="Cambria"/>
          <w:color w:val="000000" w:themeColor="text1"/>
          <w:sz w:val="24"/>
          <w:szCs w:val="24"/>
        </w:rPr>
        <w:t>Podstawą przyznania punktów w kryterium "</w:t>
      </w:r>
      <w:r w:rsidR="00132B9C" w:rsidRPr="006317E1">
        <w:rPr>
          <w:rFonts w:ascii="Cambria" w:hAnsi="Cambria"/>
          <w:color w:val="000000" w:themeColor="text1"/>
          <w:sz w:val="24"/>
          <w:szCs w:val="24"/>
        </w:rPr>
        <w:t>C</w:t>
      </w:r>
      <w:r w:rsidRPr="006317E1">
        <w:rPr>
          <w:rFonts w:ascii="Cambria" w:hAnsi="Cambria"/>
          <w:color w:val="000000" w:themeColor="text1"/>
          <w:sz w:val="24"/>
          <w:szCs w:val="24"/>
        </w:rPr>
        <w:t>ena" będzie</w:t>
      </w:r>
      <w:r w:rsidR="00273343" w:rsidRPr="006317E1">
        <w:rPr>
          <w:rFonts w:ascii="Cambria" w:hAnsi="Cambria"/>
          <w:color w:val="000000" w:themeColor="text1"/>
          <w:sz w:val="24"/>
          <w:szCs w:val="24"/>
        </w:rPr>
        <w:t xml:space="preserve"> </w:t>
      </w:r>
      <w:r w:rsidRPr="006317E1">
        <w:rPr>
          <w:rFonts w:ascii="Cambria" w:hAnsi="Cambria"/>
          <w:color w:val="000000" w:themeColor="text1"/>
          <w:sz w:val="24"/>
          <w:szCs w:val="24"/>
        </w:rPr>
        <w:t xml:space="preserve">cena ofertowa brutto podana przez Wykonawcę w </w:t>
      </w:r>
      <w:r w:rsidR="00A11F1A" w:rsidRPr="006317E1">
        <w:rPr>
          <w:rFonts w:ascii="Cambria" w:hAnsi="Cambria"/>
          <w:color w:val="000000" w:themeColor="text1"/>
          <w:sz w:val="24"/>
          <w:szCs w:val="24"/>
        </w:rPr>
        <w:t xml:space="preserve"> </w:t>
      </w:r>
      <w:r w:rsidRPr="006317E1">
        <w:rPr>
          <w:rFonts w:ascii="Cambria" w:hAnsi="Cambria"/>
          <w:color w:val="000000" w:themeColor="text1"/>
          <w:sz w:val="24"/>
          <w:szCs w:val="24"/>
        </w:rPr>
        <w:t xml:space="preserve">Formularzu Ofertowym, stanowiącym </w:t>
      </w:r>
      <w:r w:rsidRPr="006317E1">
        <w:rPr>
          <w:rFonts w:ascii="Cambria" w:hAnsi="Cambria"/>
          <w:b/>
          <w:color w:val="000000" w:themeColor="text1"/>
          <w:sz w:val="24"/>
          <w:szCs w:val="24"/>
        </w:rPr>
        <w:t xml:space="preserve">Załącznik nr </w:t>
      </w:r>
      <w:r w:rsidR="004E7975" w:rsidRPr="006317E1">
        <w:rPr>
          <w:rFonts w:ascii="Cambria" w:hAnsi="Cambria"/>
          <w:b/>
          <w:color w:val="000000" w:themeColor="text1"/>
          <w:sz w:val="24"/>
          <w:szCs w:val="24"/>
        </w:rPr>
        <w:t>1</w:t>
      </w:r>
      <w:r w:rsidRPr="006317E1">
        <w:rPr>
          <w:rFonts w:ascii="Cambria" w:hAnsi="Cambria"/>
          <w:b/>
          <w:color w:val="000000" w:themeColor="text1"/>
          <w:sz w:val="24"/>
          <w:szCs w:val="24"/>
        </w:rPr>
        <w:t xml:space="preserve"> do SWZ</w:t>
      </w:r>
      <w:r w:rsidRPr="006317E1">
        <w:rPr>
          <w:rFonts w:ascii="Cambria" w:hAnsi="Cambria"/>
          <w:color w:val="000000" w:themeColor="text1"/>
          <w:sz w:val="24"/>
          <w:szCs w:val="24"/>
        </w:rPr>
        <w:t>.</w:t>
      </w:r>
    </w:p>
    <w:p w14:paraId="5E49C81D" w14:textId="511DEEF9" w:rsidR="00AC4490" w:rsidRPr="006317E1" w:rsidRDefault="00AC4490" w:rsidP="00B50CC3">
      <w:pPr>
        <w:pStyle w:val="Akapitzlist"/>
        <w:numPr>
          <w:ilvl w:val="0"/>
          <w:numId w:val="12"/>
        </w:numPr>
        <w:ind w:left="284" w:hanging="284"/>
        <w:rPr>
          <w:rFonts w:ascii="Cambria" w:hAnsi="Cambria"/>
          <w:color w:val="000000" w:themeColor="text1"/>
          <w:sz w:val="24"/>
          <w:szCs w:val="24"/>
        </w:rPr>
      </w:pPr>
      <w:r w:rsidRPr="006317E1">
        <w:rPr>
          <w:rFonts w:ascii="Cambria" w:hAnsi="Cambria"/>
          <w:color w:val="000000" w:themeColor="text1"/>
          <w:sz w:val="24"/>
          <w:szCs w:val="24"/>
        </w:rPr>
        <w:t xml:space="preserve">Zasady oceny ofert w kryterium </w:t>
      </w:r>
      <w:r w:rsidR="00273343" w:rsidRPr="006317E1">
        <w:rPr>
          <w:rFonts w:ascii="Cambria" w:hAnsi="Cambria"/>
          <w:color w:val="000000" w:themeColor="text1"/>
          <w:sz w:val="24"/>
          <w:szCs w:val="24"/>
        </w:rPr>
        <w:t xml:space="preserve">Termin </w:t>
      </w:r>
      <w:r w:rsidR="000010BC" w:rsidRPr="006317E1">
        <w:rPr>
          <w:rFonts w:ascii="Cambria" w:hAnsi="Cambria"/>
          <w:color w:val="000000" w:themeColor="text1"/>
          <w:sz w:val="24"/>
          <w:szCs w:val="24"/>
        </w:rPr>
        <w:t>wykonania usługi</w:t>
      </w:r>
      <w:r w:rsidR="00AA46C5" w:rsidRPr="006317E1">
        <w:rPr>
          <w:rFonts w:ascii="Cambria" w:hAnsi="Cambria"/>
          <w:color w:val="000000" w:themeColor="text1"/>
          <w:sz w:val="24"/>
          <w:szCs w:val="24"/>
        </w:rPr>
        <w:t xml:space="preserve"> </w:t>
      </w:r>
      <w:r w:rsidRPr="006317E1">
        <w:rPr>
          <w:rFonts w:ascii="Cambria" w:hAnsi="Cambria"/>
          <w:color w:val="000000" w:themeColor="text1"/>
          <w:sz w:val="24"/>
          <w:szCs w:val="24"/>
        </w:rPr>
        <w:t>(</w:t>
      </w:r>
      <w:r w:rsidR="00273343" w:rsidRPr="006317E1">
        <w:rPr>
          <w:rFonts w:ascii="Cambria" w:hAnsi="Cambria"/>
          <w:color w:val="000000" w:themeColor="text1"/>
          <w:sz w:val="24"/>
          <w:szCs w:val="24"/>
        </w:rPr>
        <w:t>T</w:t>
      </w:r>
      <w:r w:rsidRPr="006317E1">
        <w:rPr>
          <w:rFonts w:ascii="Cambria" w:hAnsi="Cambria"/>
          <w:color w:val="000000" w:themeColor="text1"/>
          <w:sz w:val="24"/>
          <w:szCs w:val="24"/>
        </w:rPr>
        <w:t xml:space="preserve">)- waga </w:t>
      </w:r>
      <w:r w:rsidR="00D43B12" w:rsidRPr="006317E1">
        <w:rPr>
          <w:rFonts w:ascii="Cambria" w:hAnsi="Cambria"/>
          <w:color w:val="000000" w:themeColor="text1"/>
          <w:sz w:val="24"/>
          <w:szCs w:val="24"/>
        </w:rPr>
        <w:t>4</w:t>
      </w:r>
      <w:r w:rsidRPr="006317E1">
        <w:rPr>
          <w:rFonts w:ascii="Cambria" w:hAnsi="Cambria"/>
          <w:color w:val="000000" w:themeColor="text1"/>
          <w:sz w:val="24"/>
          <w:szCs w:val="24"/>
        </w:rPr>
        <w:t>0%:</w:t>
      </w:r>
    </w:p>
    <w:p w14:paraId="742F32BF" w14:textId="50FFC692" w:rsidR="00273343" w:rsidRPr="006317E1" w:rsidRDefault="000010BC" w:rsidP="00273343">
      <w:pPr>
        <w:jc w:val="center"/>
        <w:rPr>
          <w:rFonts w:ascii="Cambria" w:hAnsi="Cambria"/>
          <w:b/>
          <w:color w:val="000000" w:themeColor="text1"/>
          <w:sz w:val="24"/>
          <w:szCs w:val="24"/>
        </w:rPr>
      </w:pPr>
      <w:r w:rsidRPr="006317E1">
        <w:rPr>
          <w:rFonts w:ascii="Cambria" w:hAnsi="Cambria"/>
          <w:b/>
          <w:color w:val="000000" w:themeColor="text1"/>
          <w:sz w:val="24"/>
          <w:szCs w:val="24"/>
        </w:rPr>
        <w:t xml:space="preserve">36 miesięcy </w:t>
      </w:r>
      <w:r w:rsidR="00273343" w:rsidRPr="006317E1">
        <w:rPr>
          <w:rFonts w:ascii="Cambria" w:hAnsi="Cambria"/>
          <w:b/>
          <w:color w:val="000000" w:themeColor="text1"/>
          <w:sz w:val="24"/>
          <w:szCs w:val="24"/>
        </w:rPr>
        <w:t xml:space="preserve"> –</w:t>
      </w:r>
      <w:r w:rsidR="00F058EE" w:rsidRPr="006317E1">
        <w:rPr>
          <w:rFonts w:ascii="Cambria" w:hAnsi="Cambria"/>
          <w:b/>
          <w:color w:val="000000" w:themeColor="text1"/>
          <w:sz w:val="24"/>
          <w:szCs w:val="24"/>
        </w:rPr>
        <w:t xml:space="preserve">    </w:t>
      </w:r>
      <w:r w:rsidR="00273343" w:rsidRPr="006317E1">
        <w:rPr>
          <w:rFonts w:ascii="Cambria" w:hAnsi="Cambria"/>
          <w:b/>
          <w:color w:val="000000" w:themeColor="text1"/>
          <w:sz w:val="24"/>
          <w:szCs w:val="24"/>
        </w:rPr>
        <w:t>0 punktów;</w:t>
      </w:r>
    </w:p>
    <w:p w14:paraId="51BABE80" w14:textId="526DB288" w:rsidR="00273343" w:rsidRPr="006317E1" w:rsidRDefault="00AA46C5" w:rsidP="00AA46C5">
      <w:pPr>
        <w:ind w:left="2832"/>
        <w:rPr>
          <w:rFonts w:ascii="Cambria" w:hAnsi="Cambria"/>
          <w:b/>
          <w:color w:val="000000" w:themeColor="text1"/>
          <w:sz w:val="24"/>
          <w:szCs w:val="24"/>
        </w:rPr>
      </w:pPr>
      <w:r w:rsidRPr="006317E1">
        <w:rPr>
          <w:rFonts w:ascii="Cambria" w:hAnsi="Cambria"/>
          <w:b/>
          <w:color w:val="000000" w:themeColor="text1"/>
          <w:sz w:val="24"/>
          <w:szCs w:val="24"/>
        </w:rPr>
        <w:t xml:space="preserve">    </w:t>
      </w:r>
      <w:r w:rsidR="000010BC" w:rsidRPr="006317E1">
        <w:rPr>
          <w:rFonts w:ascii="Cambria" w:hAnsi="Cambria"/>
          <w:b/>
          <w:color w:val="000000" w:themeColor="text1"/>
          <w:sz w:val="24"/>
          <w:szCs w:val="24"/>
        </w:rPr>
        <w:t>26 miesięcy</w:t>
      </w:r>
      <w:r w:rsidR="008C71E9" w:rsidRPr="006317E1">
        <w:rPr>
          <w:rFonts w:ascii="Cambria" w:hAnsi="Cambria"/>
          <w:b/>
          <w:color w:val="000000" w:themeColor="text1"/>
          <w:sz w:val="24"/>
          <w:szCs w:val="24"/>
        </w:rPr>
        <w:t xml:space="preserve"> </w:t>
      </w:r>
      <w:r w:rsidR="00D43B12" w:rsidRPr="006317E1">
        <w:rPr>
          <w:rFonts w:ascii="Cambria" w:hAnsi="Cambria"/>
          <w:b/>
          <w:color w:val="000000" w:themeColor="text1"/>
          <w:sz w:val="24"/>
          <w:szCs w:val="24"/>
        </w:rPr>
        <w:t xml:space="preserve"> – 20</w:t>
      </w:r>
      <w:r w:rsidR="00273343" w:rsidRPr="006317E1">
        <w:rPr>
          <w:rFonts w:ascii="Cambria" w:hAnsi="Cambria"/>
          <w:b/>
          <w:color w:val="000000" w:themeColor="text1"/>
          <w:sz w:val="24"/>
          <w:szCs w:val="24"/>
        </w:rPr>
        <w:t xml:space="preserve"> punktów;</w:t>
      </w:r>
    </w:p>
    <w:p w14:paraId="042B0ABF" w14:textId="1CAEC326" w:rsidR="00273343" w:rsidRPr="006317E1" w:rsidRDefault="000010BC" w:rsidP="00273343">
      <w:pPr>
        <w:jc w:val="center"/>
        <w:rPr>
          <w:rFonts w:ascii="Cambria" w:hAnsi="Cambria"/>
          <w:b/>
          <w:color w:val="000000" w:themeColor="text1"/>
          <w:sz w:val="24"/>
          <w:szCs w:val="24"/>
        </w:rPr>
      </w:pPr>
      <w:r w:rsidRPr="006317E1">
        <w:rPr>
          <w:rFonts w:ascii="Cambria" w:hAnsi="Cambria"/>
          <w:b/>
          <w:color w:val="000000" w:themeColor="text1"/>
          <w:sz w:val="24"/>
          <w:szCs w:val="24"/>
        </w:rPr>
        <w:t>16 miesięcy</w:t>
      </w:r>
      <w:r w:rsidR="00D43B12" w:rsidRPr="006317E1">
        <w:rPr>
          <w:rFonts w:ascii="Cambria" w:hAnsi="Cambria"/>
          <w:b/>
          <w:color w:val="000000" w:themeColor="text1"/>
          <w:sz w:val="24"/>
          <w:szCs w:val="24"/>
        </w:rPr>
        <w:t xml:space="preserve"> </w:t>
      </w:r>
      <w:r w:rsidR="008C71E9" w:rsidRPr="006317E1">
        <w:rPr>
          <w:rFonts w:ascii="Cambria" w:hAnsi="Cambria"/>
          <w:b/>
          <w:color w:val="000000" w:themeColor="text1"/>
          <w:sz w:val="24"/>
          <w:szCs w:val="24"/>
        </w:rPr>
        <w:t xml:space="preserve"> </w:t>
      </w:r>
      <w:r w:rsidR="00D43B12" w:rsidRPr="006317E1">
        <w:rPr>
          <w:rFonts w:ascii="Cambria" w:hAnsi="Cambria"/>
          <w:b/>
          <w:color w:val="000000" w:themeColor="text1"/>
          <w:sz w:val="24"/>
          <w:szCs w:val="24"/>
        </w:rPr>
        <w:t xml:space="preserve"> -   4</w:t>
      </w:r>
      <w:r w:rsidR="00273343" w:rsidRPr="006317E1">
        <w:rPr>
          <w:rFonts w:ascii="Cambria" w:hAnsi="Cambria"/>
          <w:b/>
          <w:color w:val="000000" w:themeColor="text1"/>
          <w:sz w:val="24"/>
          <w:szCs w:val="24"/>
        </w:rPr>
        <w:t>0 punktów;</w:t>
      </w:r>
    </w:p>
    <w:p w14:paraId="6077178A" w14:textId="2B2AEDC9" w:rsidR="00AC4490" w:rsidRPr="00F63A02" w:rsidRDefault="00AA46C5" w:rsidP="00273343">
      <w:pPr>
        <w:spacing w:after="0"/>
        <w:ind w:left="284"/>
        <w:jc w:val="both"/>
        <w:rPr>
          <w:rFonts w:ascii="Cambria" w:hAnsi="Cambria"/>
          <w:color w:val="000000" w:themeColor="text1"/>
          <w:sz w:val="24"/>
          <w:szCs w:val="24"/>
        </w:rPr>
      </w:pPr>
      <w:r w:rsidRPr="006317E1">
        <w:rPr>
          <w:rFonts w:ascii="Cambria" w:hAnsi="Cambria"/>
          <w:color w:val="000000" w:themeColor="text1"/>
          <w:sz w:val="24"/>
          <w:szCs w:val="24"/>
        </w:rPr>
        <w:t>Oferta z n</w:t>
      </w:r>
      <w:r w:rsidR="00D43B12" w:rsidRPr="006317E1">
        <w:rPr>
          <w:rFonts w:ascii="Cambria" w:hAnsi="Cambria"/>
          <w:color w:val="000000" w:themeColor="text1"/>
          <w:sz w:val="24"/>
          <w:szCs w:val="24"/>
        </w:rPr>
        <w:t>ajkrótszym</w:t>
      </w:r>
      <w:r w:rsidRPr="006317E1">
        <w:rPr>
          <w:rFonts w:ascii="Cambria" w:hAnsi="Cambria"/>
          <w:color w:val="000000" w:themeColor="text1"/>
          <w:sz w:val="24"/>
          <w:szCs w:val="24"/>
        </w:rPr>
        <w:t xml:space="preserve"> terminem </w:t>
      </w:r>
      <w:r w:rsidR="000010BC" w:rsidRPr="006317E1">
        <w:rPr>
          <w:rFonts w:ascii="Cambria" w:hAnsi="Cambria"/>
          <w:color w:val="000000" w:themeColor="text1"/>
          <w:sz w:val="24"/>
          <w:szCs w:val="24"/>
        </w:rPr>
        <w:t xml:space="preserve">wykonania usługi </w:t>
      </w:r>
      <w:r w:rsidRPr="006317E1">
        <w:rPr>
          <w:rFonts w:ascii="Cambria" w:hAnsi="Cambria"/>
          <w:color w:val="000000" w:themeColor="text1"/>
          <w:sz w:val="24"/>
          <w:szCs w:val="24"/>
        </w:rPr>
        <w:t>otrzyma m</w:t>
      </w:r>
      <w:r w:rsidR="00D43B12" w:rsidRPr="006317E1">
        <w:rPr>
          <w:rFonts w:ascii="Cambria" w:hAnsi="Cambria"/>
          <w:color w:val="000000" w:themeColor="text1"/>
          <w:sz w:val="24"/>
          <w:szCs w:val="24"/>
        </w:rPr>
        <w:t>aksymalną liczbę punktów – 4</w:t>
      </w:r>
      <w:r w:rsidRPr="006317E1">
        <w:rPr>
          <w:rFonts w:ascii="Cambria" w:hAnsi="Cambria"/>
          <w:color w:val="000000" w:themeColor="text1"/>
          <w:sz w:val="24"/>
          <w:szCs w:val="24"/>
        </w:rPr>
        <w:t>0</w:t>
      </w:r>
      <w:r w:rsidR="007A0CEF" w:rsidRPr="006317E1">
        <w:rPr>
          <w:rFonts w:ascii="Cambria" w:hAnsi="Cambria"/>
          <w:color w:val="000000" w:themeColor="text1"/>
          <w:sz w:val="24"/>
          <w:szCs w:val="24"/>
        </w:rPr>
        <w:t>.</w:t>
      </w:r>
      <w:r w:rsidRPr="006317E1">
        <w:rPr>
          <w:rFonts w:ascii="Cambria" w:hAnsi="Cambria"/>
          <w:color w:val="000000" w:themeColor="text1"/>
          <w:sz w:val="24"/>
          <w:szCs w:val="24"/>
        </w:rPr>
        <w:t xml:space="preserve"> Zamawiający przewiduje </w:t>
      </w:r>
      <w:r w:rsidR="007A0CEF" w:rsidRPr="006317E1">
        <w:rPr>
          <w:rFonts w:ascii="Cambria" w:hAnsi="Cambria"/>
          <w:color w:val="000000" w:themeColor="text1"/>
          <w:sz w:val="24"/>
          <w:szCs w:val="24"/>
        </w:rPr>
        <w:t xml:space="preserve">maksymalny termin </w:t>
      </w:r>
      <w:r w:rsidR="000010BC" w:rsidRPr="006317E1">
        <w:rPr>
          <w:rFonts w:ascii="Cambria" w:hAnsi="Cambria"/>
          <w:color w:val="000000" w:themeColor="text1"/>
          <w:sz w:val="24"/>
          <w:szCs w:val="24"/>
        </w:rPr>
        <w:t xml:space="preserve">wykonania usługi </w:t>
      </w:r>
      <w:r w:rsidR="007A0CEF" w:rsidRPr="006317E1">
        <w:rPr>
          <w:rFonts w:ascii="Cambria" w:hAnsi="Cambria"/>
          <w:color w:val="000000" w:themeColor="text1"/>
          <w:sz w:val="24"/>
          <w:szCs w:val="24"/>
        </w:rPr>
        <w:t xml:space="preserve"> </w:t>
      </w:r>
      <w:r w:rsidR="000010BC" w:rsidRPr="006317E1">
        <w:rPr>
          <w:rFonts w:ascii="Cambria" w:hAnsi="Cambria"/>
          <w:color w:val="000000" w:themeColor="text1"/>
          <w:sz w:val="24"/>
          <w:szCs w:val="24"/>
        </w:rPr>
        <w:t>36 miesięcy</w:t>
      </w:r>
      <w:r w:rsidR="007A0CEF" w:rsidRPr="006317E1">
        <w:rPr>
          <w:rFonts w:ascii="Cambria" w:hAnsi="Cambria"/>
          <w:color w:val="000000" w:themeColor="text1"/>
          <w:sz w:val="24"/>
          <w:szCs w:val="24"/>
        </w:rPr>
        <w:t xml:space="preserve"> , zaoferowanie tego okresu oznaczać będzie, że Wykonawca otrzyma liczbę punktów</w:t>
      </w:r>
      <w:r w:rsidR="00FF42C2" w:rsidRPr="006317E1">
        <w:rPr>
          <w:rFonts w:ascii="Cambria" w:hAnsi="Cambria"/>
          <w:color w:val="000000" w:themeColor="text1"/>
          <w:sz w:val="24"/>
          <w:szCs w:val="24"/>
        </w:rPr>
        <w:t xml:space="preserve"> </w:t>
      </w:r>
      <w:r w:rsidR="00A11F1A" w:rsidRPr="006317E1">
        <w:rPr>
          <w:rFonts w:ascii="Cambria" w:hAnsi="Cambria"/>
          <w:color w:val="000000" w:themeColor="text1"/>
          <w:sz w:val="24"/>
          <w:szCs w:val="24"/>
        </w:rPr>
        <w:t>–</w:t>
      </w:r>
      <w:r w:rsidR="00F058EE" w:rsidRPr="006317E1">
        <w:rPr>
          <w:rFonts w:ascii="Cambria" w:hAnsi="Cambria"/>
          <w:color w:val="000000" w:themeColor="text1"/>
          <w:sz w:val="24"/>
          <w:szCs w:val="24"/>
        </w:rPr>
        <w:t xml:space="preserve"> </w:t>
      </w:r>
      <w:r w:rsidR="007A0CEF" w:rsidRPr="006317E1">
        <w:rPr>
          <w:rFonts w:ascii="Cambria" w:hAnsi="Cambria"/>
          <w:color w:val="000000" w:themeColor="text1"/>
          <w:sz w:val="24"/>
          <w:szCs w:val="24"/>
        </w:rPr>
        <w:t>0</w:t>
      </w:r>
      <w:r w:rsidR="00F058EE" w:rsidRPr="006317E1">
        <w:rPr>
          <w:rFonts w:ascii="Cambria" w:hAnsi="Cambria"/>
          <w:color w:val="000000" w:themeColor="text1"/>
          <w:sz w:val="24"/>
          <w:szCs w:val="24"/>
        </w:rPr>
        <w:t xml:space="preserve"> </w:t>
      </w:r>
      <w:r w:rsidRPr="006317E1">
        <w:rPr>
          <w:rFonts w:ascii="Cambria" w:hAnsi="Cambria"/>
          <w:color w:val="000000" w:themeColor="text1"/>
          <w:sz w:val="24"/>
          <w:szCs w:val="24"/>
        </w:rPr>
        <w:t>. Zaoferowanie przez Wykonawcę terminu innego niż wyżej wskazane oznaczać będzie, że Wykonawca nie spełnia wymagań Zamawiającego i jego oferta zostanie odrzucona.</w:t>
      </w:r>
    </w:p>
    <w:p w14:paraId="53CEF999" w14:textId="75FDA267" w:rsidR="00AC4490" w:rsidRPr="00F63A02" w:rsidRDefault="00AC4490" w:rsidP="00B50CC3">
      <w:pPr>
        <w:pStyle w:val="Akapitzlist"/>
        <w:numPr>
          <w:ilvl w:val="0"/>
          <w:numId w:val="12"/>
        </w:numPr>
        <w:ind w:left="284" w:hanging="284"/>
        <w:jc w:val="both"/>
        <w:rPr>
          <w:rFonts w:ascii="Cambria" w:hAnsi="Cambria"/>
          <w:sz w:val="24"/>
          <w:szCs w:val="24"/>
        </w:rPr>
      </w:pPr>
      <w:r w:rsidRPr="00F63A02">
        <w:rPr>
          <w:rFonts w:ascii="Cambria" w:hAnsi="Cambria"/>
          <w:sz w:val="24"/>
          <w:szCs w:val="24"/>
        </w:rPr>
        <w:t>Punktacja przyznawana ofertom w poszczególnych kryteriach oceny ofert będzie liczona z dokładnością do dwóch miejsc po przecinku, zgodnie z zasadami arytmetyki.</w:t>
      </w:r>
    </w:p>
    <w:p w14:paraId="464A5513" w14:textId="08C388AD" w:rsidR="00AC4490" w:rsidRPr="00F63A02" w:rsidRDefault="00AC4490" w:rsidP="00B50CC3">
      <w:pPr>
        <w:pStyle w:val="Akapitzlist"/>
        <w:numPr>
          <w:ilvl w:val="0"/>
          <w:numId w:val="12"/>
        </w:numPr>
        <w:ind w:left="284" w:hanging="284"/>
        <w:jc w:val="both"/>
        <w:rPr>
          <w:rFonts w:ascii="Cambria" w:hAnsi="Cambria"/>
          <w:sz w:val="24"/>
          <w:szCs w:val="24"/>
        </w:rPr>
      </w:pPr>
      <w:r w:rsidRPr="00F63A02">
        <w:rPr>
          <w:rFonts w:ascii="Cambria" w:hAnsi="Cambria"/>
          <w:sz w:val="24"/>
          <w:szCs w:val="24"/>
        </w:rPr>
        <w:t>Za ofertę najkorzystniejszą zostanie uznana oferta, która uzyska najwyższą sumaryczną liczbę punktów po zastosowaniu wszystkich kryteriów oceny ofert.</w:t>
      </w:r>
    </w:p>
    <w:p w14:paraId="2CAE825C" w14:textId="589FA77C" w:rsidR="00AC4490" w:rsidRPr="00F63A02" w:rsidRDefault="00AC4490" w:rsidP="00B50CC3">
      <w:pPr>
        <w:pStyle w:val="Akapitzlist"/>
        <w:numPr>
          <w:ilvl w:val="0"/>
          <w:numId w:val="12"/>
        </w:numPr>
        <w:ind w:left="284" w:hanging="284"/>
        <w:jc w:val="both"/>
        <w:rPr>
          <w:rFonts w:ascii="Cambria" w:hAnsi="Cambria"/>
          <w:sz w:val="24"/>
          <w:szCs w:val="24"/>
        </w:rPr>
      </w:pPr>
      <w:r w:rsidRPr="00F63A02">
        <w:rPr>
          <w:rFonts w:ascii="Cambria" w:hAnsi="Cambria"/>
          <w:sz w:val="24"/>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DCBCFB3" w14:textId="5C660651" w:rsidR="00AC4490" w:rsidRPr="00F63A02" w:rsidRDefault="00AC4490" w:rsidP="00B50CC3">
      <w:pPr>
        <w:pStyle w:val="Akapitzlist"/>
        <w:numPr>
          <w:ilvl w:val="0"/>
          <w:numId w:val="12"/>
        </w:numPr>
        <w:ind w:left="284" w:hanging="284"/>
        <w:jc w:val="both"/>
        <w:rPr>
          <w:rFonts w:ascii="Cambria" w:hAnsi="Cambria"/>
          <w:sz w:val="24"/>
          <w:szCs w:val="24"/>
        </w:rPr>
      </w:pPr>
      <w:r w:rsidRPr="00F63A02">
        <w:rPr>
          <w:rFonts w:ascii="Cambria" w:hAnsi="Cambria"/>
          <w:sz w:val="24"/>
          <w:szCs w:val="24"/>
        </w:rPr>
        <w:t>W toku badania i oceny ofert Zamawiający może żądać od Wykonawcy wyjaśnień dotyczących treści złożonej oferty, w tym zaoferowanej ceny.</w:t>
      </w:r>
    </w:p>
    <w:p w14:paraId="6E60D583" w14:textId="2677BA80" w:rsidR="00AC4490" w:rsidRPr="00F63A02" w:rsidRDefault="00AC4490" w:rsidP="00B50CC3">
      <w:pPr>
        <w:pStyle w:val="Akapitzlist"/>
        <w:numPr>
          <w:ilvl w:val="0"/>
          <w:numId w:val="12"/>
        </w:numPr>
        <w:ind w:left="284" w:hanging="284"/>
        <w:jc w:val="both"/>
        <w:rPr>
          <w:rFonts w:ascii="Cambria" w:hAnsi="Cambria"/>
          <w:sz w:val="24"/>
          <w:szCs w:val="24"/>
        </w:rPr>
      </w:pPr>
      <w:r w:rsidRPr="00F63A02">
        <w:rPr>
          <w:rFonts w:ascii="Cambria" w:hAnsi="Cambria"/>
          <w:sz w:val="24"/>
          <w:szCs w:val="24"/>
        </w:rPr>
        <w:t>Zamawiający udzieli zamówienia Wykonawcy, którego oferta zostanie uznana za najkorzystniejszą</w:t>
      </w:r>
      <w:r w:rsidR="00273343" w:rsidRPr="00F63A02">
        <w:rPr>
          <w:rFonts w:ascii="Cambria" w:hAnsi="Cambria"/>
          <w:sz w:val="24"/>
          <w:szCs w:val="24"/>
        </w:rPr>
        <w:t>.</w:t>
      </w:r>
    </w:p>
    <w:p w14:paraId="5A3A79F8" w14:textId="77777777" w:rsidR="008035B2" w:rsidRPr="00F63A02" w:rsidRDefault="008035B2" w:rsidP="001F2862">
      <w:pPr>
        <w:pStyle w:val="Akapitzlist"/>
        <w:ind w:left="284"/>
        <w:jc w:val="both"/>
        <w:rPr>
          <w:rFonts w:ascii="Cambria" w:hAnsi="Cambria"/>
          <w:sz w:val="24"/>
          <w:szCs w:val="24"/>
        </w:rPr>
      </w:pPr>
    </w:p>
    <w:p w14:paraId="1D21496F" w14:textId="2B96855A" w:rsidR="00227CAB" w:rsidRPr="00F63A02" w:rsidRDefault="00227CAB" w:rsidP="00590E08">
      <w:pPr>
        <w:pStyle w:val="Akapitzlist"/>
        <w:numPr>
          <w:ilvl w:val="0"/>
          <w:numId w:val="21"/>
        </w:numPr>
        <w:shd w:val="clear" w:color="auto" w:fill="A6A6A6" w:themeFill="background1" w:themeFillShade="A6"/>
        <w:ind w:left="567"/>
        <w:jc w:val="both"/>
        <w:rPr>
          <w:rFonts w:ascii="Cambria" w:hAnsi="Cambria"/>
          <w:b/>
          <w:sz w:val="24"/>
          <w:szCs w:val="24"/>
        </w:rPr>
      </w:pPr>
      <w:r w:rsidRPr="00F63A02">
        <w:rPr>
          <w:rFonts w:ascii="Cambria" w:hAnsi="Cambria"/>
          <w:b/>
          <w:sz w:val="24"/>
          <w:szCs w:val="24"/>
        </w:rPr>
        <w:t>INFORMACJE O FORMALNOŚCIACH, JAKIE MUSZĄ ZOSTAĆ DOPEŁNIONE</w:t>
      </w:r>
      <w:r w:rsidR="003E39D4" w:rsidRPr="00F63A02">
        <w:rPr>
          <w:rFonts w:ascii="Cambria" w:hAnsi="Cambria"/>
          <w:b/>
          <w:sz w:val="24"/>
          <w:szCs w:val="24"/>
        </w:rPr>
        <w:t xml:space="preserve"> </w:t>
      </w:r>
      <w:r w:rsidRPr="00F63A02">
        <w:rPr>
          <w:rFonts w:ascii="Cambria" w:hAnsi="Cambria"/>
          <w:b/>
          <w:sz w:val="24"/>
          <w:szCs w:val="24"/>
        </w:rPr>
        <w:t xml:space="preserve">PO WYBORZE OFERTY W CELU ZAWARCIA UMOWY W SPRAWIE ZAMÓWIENIA PUBLICZNEGO </w:t>
      </w:r>
    </w:p>
    <w:p w14:paraId="44461E9F" w14:textId="4ACB1EFB" w:rsidR="006662CE" w:rsidRPr="00F63A02" w:rsidRDefault="006662CE"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lastRenderedPageBreak/>
        <w:t xml:space="preserve">Zamawiający  zawrze umowę w sprawie zamówienia publicznego z Wykonawcą, którego oferta zostanie uznana za najkorzystniejszą, w </w:t>
      </w:r>
      <w:r w:rsidR="008C71E9" w:rsidRPr="00F63A02">
        <w:rPr>
          <w:rFonts w:ascii="Cambria" w:hAnsi="Cambria"/>
          <w:sz w:val="24"/>
          <w:szCs w:val="24"/>
        </w:rPr>
        <w:t xml:space="preserve">terminie nie krótszym niż </w:t>
      </w:r>
      <w:r w:rsidR="00E816FE" w:rsidRPr="00F63A02">
        <w:rPr>
          <w:rFonts w:ascii="Cambria" w:hAnsi="Cambria"/>
          <w:sz w:val="24"/>
          <w:szCs w:val="24"/>
        </w:rPr>
        <w:t>10</w:t>
      </w:r>
      <w:r w:rsidR="008C71E9" w:rsidRPr="00F63A02">
        <w:rPr>
          <w:rFonts w:ascii="Cambria" w:hAnsi="Cambria"/>
          <w:sz w:val="24"/>
          <w:szCs w:val="24"/>
        </w:rPr>
        <w:t xml:space="preserve"> dni od dnia przesłania zawiadomienia o wyborze najkorzystniejszej oferty</w:t>
      </w:r>
      <w:r w:rsidRPr="00F63A02">
        <w:rPr>
          <w:rFonts w:ascii="Cambria" w:hAnsi="Cambria"/>
          <w:sz w:val="24"/>
          <w:szCs w:val="24"/>
        </w:rPr>
        <w:t xml:space="preserve">. </w:t>
      </w:r>
    </w:p>
    <w:p w14:paraId="43D32AA4" w14:textId="4CE3A413" w:rsidR="008C71E9" w:rsidRPr="00F63A02" w:rsidRDefault="008C71E9"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11196D2" w14:textId="689C00AF" w:rsidR="006662CE" w:rsidRPr="00F63A02" w:rsidRDefault="006662CE"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t>Wykonawca będzie zobowiązany do podpisania umowy w miejscu i terminie wskazanym przez Zamawiającego.</w:t>
      </w:r>
    </w:p>
    <w:p w14:paraId="08D8C293" w14:textId="749EC567" w:rsidR="006662CE" w:rsidRPr="00F63A02" w:rsidRDefault="006662CE"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t xml:space="preserve">Przed zawarciem umowy w sprawie zamówienia publicznego będzie zobowiązany przedłożyć potwierdzenie wniesienia przez Wykonawcę zabezpieczenia należytego wykonania umowy. </w:t>
      </w:r>
    </w:p>
    <w:p w14:paraId="2AD3E70F" w14:textId="0A07FC34" w:rsidR="006662CE" w:rsidRPr="00F63A02" w:rsidRDefault="006662CE"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F630D10" w14:textId="2384BC48" w:rsidR="006662CE" w:rsidRPr="00F63A02" w:rsidRDefault="006662CE" w:rsidP="00B50CC3">
      <w:pPr>
        <w:pStyle w:val="Akapitzlist"/>
        <w:numPr>
          <w:ilvl w:val="0"/>
          <w:numId w:val="13"/>
        </w:numPr>
        <w:ind w:left="284" w:hanging="284"/>
        <w:jc w:val="both"/>
        <w:rPr>
          <w:rFonts w:ascii="Cambria" w:hAnsi="Cambria"/>
          <w:sz w:val="24"/>
          <w:szCs w:val="24"/>
        </w:rPr>
      </w:pPr>
      <w:r w:rsidRPr="00F63A02">
        <w:rPr>
          <w:rFonts w:ascii="Cambria" w:hAnsi="Cambria"/>
          <w:sz w:val="24"/>
          <w:szCs w:val="24"/>
        </w:rPr>
        <w:t xml:space="preserve">Niedopełnienie wskazanych w pkt </w:t>
      </w:r>
      <w:r w:rsidR="008C71E9" w:rsidRPr="00F63A02">
        <w:rPr>
          <w:rFonts w:ascii="Cambria" w:hAnsi="Cambria"/>
          <w:sz w:val="24"/>
          <w:szCs w:val="24"/>
        </w:rPr>
        <w:t>3</w:t>
      </w:r>
      <w:r w:rsidRPr="00F63A02">
        <w:rPr>
          <w:rFonts w:ascii="Cambria" w:hAnsi="Cambria"/>
          <w:sz w:val="24"/>
          <w:szCs w:val="24"/>
        </w:rPr>
        <w:t>-</w:t>
      </w:r>
      <w:r w:rsidR="008C71E9" w:rsidRPr="00F63A02">
        <w:rPr>
          <w:rFonts w:ascii="Cambria" w:hAnsi="Cambria"/>
          <w:sz w:val="24"/>
          <w:szCs w:val="24"/>
        </w:rPr>
        <w:t>5</w:t>
      </w:r>
      <w:r w:rsidRPr="00F63A02">
        <w:rPr>
          <w:rFonts w:ascii="Cambria" w:hAnsi="Cambria"/>
          <w:sz w:val="24"/>
          <w:szCs w:val="24"/>
        </w:rPr>
        <w:t xml:space="preserve"> wyżej formalności będzie traktowane jako uchylanie się przez Wykonawcę od zawarcia umowy w sprawie zamówienia publicznego. </w:t>
      </w:r>
    </w:p>
    <w:p w14:paraId="6A08F8C3" w14:textId="40B976AC" w:rsidR="003E39D4" w:rsidRPr="00F63A02" w:rsidRDefault="006662CE" w:rsidP="003E39D4">
      <w:pPr>
        <w:pStyle w:val="Akapitzlist"/>
        <w:numPr>
          <w:ilvl w:val="0"/>
          <w:numId w:val="13"/>
        </w:numPr>
        <w:ind w:left="284" w:hanging="284"/>
        <w:jc w:val="both"/>
        <w:rPr>
          <w:rFonts w:ascii="Cambria" w:hAnsi="Cambria"/>
          <w:sz w:val="24"/>
          <w:szCs w:val="24"/>
        </w:rPr>
      </w:pPr>
      <w:r w:rsidRPr="00F63A02">
        <w:rPr>
          <w:rFonts w:ascii="Cambria" w:hAnsi="Cambria"/>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EB4F46C" w14:textId="77777777" w:rsidR="008035B2" w:rsidRPr="00F63A02" w:rsidRDefault="008035B2" w:rsidP="001F2862">
      <w:pPr>
        <w:pStyle w:val="Akapitzlist"/>
        <w:ind w:left="284"/>
        <w:jc w:val="both"/>
        <w:rPr>
          <w:rFonts w:ascii="Cambria" w:hAnsi="Cambria"/>
          <w:sz w:val="24"/>
          <w:szCs w:val="24"/>
        </w:rPr>
      </w:pPr>
    </w:p>
    <w:p w14:paraId="14D2A793" w14:textId="77B29443" w:rsidR="008C71E9" w:rsidRPr="00F63A02" w:rsidRDefault="00553D16" w:rsidP="00590E08">
      <w:pPr>
        <w:pStyle w:val="Akapitzlist"/>
        <w:numPr>
          <w:ilvl w:val="0"/>
          <w:numId w:val="21"/>
        </w:numPr>
        <w:shd w:val="clear" w:color="auto" w:fill="A6A6A6" w:themeFill="background1" w:themeFillShade="A6"/>
        <w:ind w:left="851"/>
        <w:jc w:val="both"/>
        <w:rPr>
          <w:rFonts w:ascii="Cambria" w:hAnsi="Cambria"/>
          <w:b/>
          <w:sz w:val="24"/>
          <w:szCs w:val="24"/>
        </w:rPr>
      </w:pPr>
      <w:r w:rsidRPr="00F63A02">
        <w:rPr>
          <w:rFonts w:ascii="Cambria" w:hAnsi="Cambria"/>
          <w:b/>
          <w:sz w:val="24"/>
          <w:szCs w:val="24"/>
        </w:rPr>
        <w:t>WYMAGANIA DOTYCZACE ZABEZPIECZENIA NALEŻYTEGO WYKONANIA UMOWY</w:t>
      </w:r>
    </w:p>
    <w:p w14:paraId="18EEC9E6" w14:textId="77777777" w:rsidR="00553D16" w:rsidRPr="00F63A02" w:rsidRDefault="00553D16" w:rsidP="00553D16">
      <w:pPr>
        <w:pStyle w:val="Akapitzlist"/>
        <w:ind w:left="851"/>
        <w:jc w:val="both"/>
        <w:rPr>
          <w:rFonts w:ascii="Cambria" w:hAnsi="Cambria"/>
          <w:b/>
          <w:sz w:val="24"/>
          <w:szCs w:val="24"/>
        </w:rPr>
      </w:pPr>
    </w:p>
    <w:p w14:paraId="2D869D23" w14:textId="3AF8D08B" w:rsidR="005249BB" w:rsidRPr="005C5E61" w:rsidRDefault="005249BB" w:rsidP="00B50CC3">
      <w:pPr>
        <w:pStyle w:val="Akapitzlist"/>
        <w:numPr>
          <w:ilvl w:val="0"/>
          <w:numId w:val="17"/>
        </w:numPr>
        <w:ind w:left="284" w:hanging="284"/>
        <w:jc w:val="both"/>
        <w:rPr>
          <w:rFonts w:ascii="Cambria" w:hAnsi="Cambria"/>
          <w:color w:val="000000" w:themeColor="text1"/>
          <w:sz w:val="24"/>
          <w:szCs w:val="24"/>
        </w:rPr>
      </w:pPr>
      <w:r w:rsidRPr="005C5E61">
        <w:rPr>
          <w:rFonts w:ascii="Cambria" w:hAnsi="Cambria"/>
          <w:sz w:val="24"/>
          <w:szCs w:val="24"/>
        </w:rPr>
        <w:t xml:space="preserve">Wykonawca, którego oferta zostanie uznana za najkorzystniejszą, zobowiązany jest wnieść zabezpieczenie należytego wykonania umowy w </w:t>
      </w:r>
      <w:r w:rsidRPr="005C5E61">
        <w:rPr>
          <w:rFonts w:ascii="Cambria" w:hAnsi="Cambria"/>
          <w:color w:val="000000" w:themeColor="text1"/>
          <w:sz w:val="24"/>
          <w:szCs w:val="24"/>
        </w:rPr>
        <w:t xml:space="preserve">wysokości </w:t>
      </w:r>
      <w:r w:rsidR="009B3ABD">
        <w:rPr>
          <w:rFonts w:ascii="Cambria" w:hAnsi="Cambria"/>
          <w:b/>
          <w:bCs/>
          <w:color w:val="000000" w:themeColor="text1"/>
          <w:sz w:val="24"/>
          <w:szCs w:val="24"/>
          <w:u w:val="single"/>
        </w:rPr>
        <w:t>3</w:t>
      </w:r>
      <w:r w:rsidRPr="006317E1">
        <w:rPr>
          <w:rFonts w:ascii="Cambria" w:hAnsi="Cambria"/>
          <w:b/>
          <w:bCs/>
          <w:color w:val="000000" w:themeColor="text1"/>
          <w:sz w:val="24"/>
          <w:szCs w:val="24"/>
          <w:u w:val="single"/>
        </w:rPr>
        <w:t xml:space="preserve"> % ceny całkowitej brutto</w:t>
      </w:r>
      <w:r w:rsidRPr="005C5E61">
        <w:rPr>
          <w:rFonts w:ascii="Cambria" w:hAnsi="Cambria"/>
          <w:color w:val="000000" w:themeColor="text1"/>
          <w:sz w:val="24"/>
          <w:szCs w:val="24"/>
        </w:rPr>
        <w:t xml:space="preserve"> podanej w ofercie.</w:t>
      </w:r>
    </w:p>
    <w:p w14:paraId="37964188" w14:textId="77777777" w:rsidR="005249BB" w:rsidRPr="00F63A02" w:rsidRDefault="005249BB" w:rsidP="00B50CC3">
      <w:pPr>
        <w:pStyle w:val="Akapitzlist"/>
        <w:numPr>
          <w:ilvl w:val="0"/>
          <w:numId w:val="17"/>
        </w:numPr>
        <w:ind w:left="284" w:hanging="284"/>
        <w:jc w:val="both"/>
        <w:rPr>
          <w:rFonts w:ascii="Cambria" w:hAnsi="Cambria"/>
          <w:sz w:val="24"/>
          <w:szCs w:val="24"/>
        </w:rPr>
      </w:pPr>
      <w:r w:rsidRPr="005C5E61">
        <w:rPr>
          <w:rFonts w:ascii="Cambria" w:hAnsi="Cambria"/>
          <w:color w:val="000000" w:themeColor="text1"/>
          <w:sz w:val="24"/>
          <w:szCs w:val="24"/>
        </w:rPr>
        <w:t>Zabezpieczenie  należytego  wykonania</w:t>
      </w:r>
      <w:r w:rsidRPr="00F63A02">
        <w:rPr>
          <w:rFonts w:ascii="Cambria" w:hAnsi="Cambria"/>
          <w:color w:val="000000" w:themeColor="text1"/>
          <w:sz w:val="24"/>
          <w:szCs w:val="24"/>
        </w:rPr>
        <w:t xml:space="preserve">  umowy  musi  być  wniesione  przed  podpisaniem </w:t>
      </w:r>
      <w:r w:rsidRPr="00F63A02">
        <w:rPr>
          <w:rFonts w:ascii="Cambria" w:hAnsi="Cambria"/>
          <w:sz w:val="24"/>
          <w:szCs w:val="24"/>
        </w:rPr>
        <w:t>umowy, najpóźniej w dniu podpisania umowy.</w:t>
      </w:r>
    </w:p>
    <w:p w14:paraId="75374DB2" w14:textId="77777777" w:rsidR="005249BB" w:rsidRPr="00F63A02" w:rsidRDefault="005249BB" w:rsidP="00B50CC3">
      <w:pPr>
        <w:pStyle w:val="Akapitzlist"/>
        <w:numPr>
          <w:ilvl w:val="0"/>
          <w:numId w:val="17"/>
        </w:numPr>
        <w:ind w:left="284" w:hanging="284"/>
        <w:jc w:val="both"/>
        <w:rPr>
          <w:rFonts w:ascii="Cambria" w:hAnsi="Cambria"/>
          <w:sz w:val="24"/>
          <w:szCs w:val="24"/>
        </w:rPr>
      </w:pPr>
      <w:r w:rsidRPr="00F63A02">
        <w:rPr>
          <w:rFonts w:ascii="Cambria" w:hAnsi="Cambria"/>
          <w:sz w:val="24"/>
          <w:szCs w:val="24"/>
        </w:rPr>
        <w:t>Zabezpieczenie  należytego  wykonania  umowy  może  być  wniesione  według  wyboru wykonawcy w jednej lub w kilku następujących formach:</w:t>
      </w:r>
    </w:p>
    <w:p w14:paraId="2ABD4EE6" w14:textId="5E1AE1AF" w:rsidR="005249BB" w:rsidRPr="00F63A02" w:rsidRDefault="005249BB" w:rsidP="00B50CC3">
      <w:pPr>
        <w:pStyle w:val="Akapitzlist"/>
        <w:numPr>
          <w:ilvl w:val="0"/>
          <w:numId w:val="18"/>
        </w:numPr>
        <w:jc w:val="both"/>
        <w:rPr>
          <w:rFonts w:ascii="Cambria" w:hAnsi="Cambria"/>
          <w:sz w:val="24"/>
          <w:szCs w:val="24"/>
        </w:rPr>
      </w:pPr>
      <w:r w:rsidRPr="00F63A02">
        <w:rPr>
          <w:rFonts w:ascii="Cambria" w:hAnsi="Cambria"/>
          <w:sz w:val="24"/>
          <w:szCs w:val="24"/>
        </w:rPr>
        <w:t>pieniądzu,</w:t>
      </w:r>
    </w:p>
    <w:p w14:paraId="01182712" w14:textId="6140EE31" w:rsidR="005249BB" w:rsidRPr="00F63A02" w:rsidRDefault="005249BB" w:rsidP="00B50CC3">
      <w:pPr>
        <w:pStyle w:val="Akapitzlist"/>
        <w:numPr>
          <w:ilvl w:val="0"/>
          <w:numId w:val="18"/>
        </w:numPr>
        <w:jc w:val="both"/>
        <w:rPr>
          <w:rFonts w:ascii="Cambria" w:hAnsi="Cambria"/>
          <w:sz w:val="24"/>
          <w:szCs w:val="24"/>
        </w:rPr>
      </w:pPr>
      <w:r w:rsidRPr="00F63A02">
        <w:rPr>
          <w:rFonts w:ascii="Cambria" w:hAnsi="Cambria"/>
          <w:sz w:val="24"/>
          <w:szCs w:val="24"/>
        </w:rPr>
        <w:t>poręczeniach  bankowych  lub  poręczeniach  spółdzielczej  kasy  oszczędnościowo-kredytowej, z tym że zobowiązanie kasy jest zawsze zobowiązaniem pieniężnym,</w:t>
      </w:r>
    </w:p>
    <w:p w14:paraId="1C82A3B8" w14:textId="529F6024" w:rsidR="005249BB" w:rsidRPr="00F63A02" w:rsidRDefault="005249BB" w:rsidP="00B50CC3">
      <w:pPr>
        <w:pStyle w:val="Akapitzlist"/>
        <w:numPr>
          <w:ilvl w:val="0"/>
          <w:numId w:val="18"/>
        </w:numPr>
        <w:jc w:val="both"/>
        <w:rPr>
          <w:rFonts w:ascii="Cambria" w:hAnsi="Cambria"/>
          <w:sz w:val="24"/>
          <w:szCs w:val="24"/>
        </w:rPr>
      </w:pPr>
      <w:r w:rsidRPr="00F63A02">
        <w:rPr>
          <w:rFonts w:ascii="Cambria" w:hAnsi="Cambria"/>
          <w:sz w:val="24"/>
          <w:szCs w:val="24"/>
        </w:rPr>
        <w:t>gwarancjach bankowych,</w:t>
      </w:r>
    </w:p>
    <w:p w14:paraId="708A1961" w14:textId="3BD580F2" w:rsidR="005249BB" w:rsidRPr="00F63A02" w:rsidRDefault="005249BB" w:rsidP="00B50CC3">
      <w:pPr>
        <w:pStyle w:val="Akapitzlist"/>
        <w:numPr>
          <w:ilvl w:val="0"/>
          <w:numId w:val="18"/>
        </w:numPr>
        <w:jc w:val="both"/>
        <w:rPr>
          <w:rFonts w:ascii="Cambria" w:hAnsi="Cambria"/>
          <w:sz w:val="24"/>
          <w:szCs w:val="24"/>
        </w:rPr>
      </w:pPr>
      <w:r w:rsidRPr="00F63A02">
        <w:rPr>
          <w:rFonts w:ascii="Cambria" w:hAnsi="Cambria"/>
          <w:sz w:val="24"/>
          <w:szCs w:val="24"/>
        </w:rPr>
        <w:t>gwarancjach ubezpieczeniowych,</w:t>
      </w:r>
    </w:p>
    <w:p w14:paraId="157BAAFC" w14:textId="4F2F2D3B" w:rsidR="005249BB" w:rsidRPr="00F63A02" w:rsidRDefault="005249BB" w:rsidP="00B50CC3">
      <w:pPr>
        <w:pStyle w:val="Akapitzlist"/>
        <w:numPr>
          <w:ilvl w:val="0"/>
          <w:numId w:val="18"/>
        </w:numPr>
        <w:jc w:val="both"/>
        <w:rPr>
          <w:rFonts w:ascii="Cambria" w:hAnsi="Cambria"/>
          <w:sz w:val="24"/>
          <w:szCs w:val="24"/>
        </w:rPr>
      </w:pPr>
      <w:r w:rsidRPr="00F63A02">
        <w:rPr>
          <w:rFonts w:ascii="Cambria" w:hAnsi="Cambria"/>
          <w:sz w:val="24"/>
          <w:szCs w:val="24"/>
        </w:rPr>
        <w:t xml:space="preserve">poręczeniach udzielanych przez podmioty, o których mowa w art. 6b ust. 5 pkt 2 ustawy z dnia 9 listopada 2000 r. o utworzeniu Polskiej Agencji Rozwoju Przedsiębiorczości. </w:t>
      </w:r>
    </w:p>
    <w:p w14:paraId="2B400CB5" w14:textId="7336E577" w:rsidR="005249BB" w:rsidRPr="00F63A02" w:rsidRDefault="005249BB" w:rsidP="00B50CC3">
      <w:pPr>
        <w:pStyle w:val="Akapitzlist"/>
        <w:numPr>
          <w:ilvl w:val="0"/>
          <w:numId w:val="17"/>
        </w:numPr>
        <w:spacing w:after="0"/>
        <w:ind w:left="284" w:hanging="284"/>
        <w:jc w:val="both"/>
        <w:rPr>
          <w:rFonts w:ascii="Cambria" w:hAnsi="Cambria"/>
          <w:b/>
          <w:sz w:val="24"/>
          <w:szCs w:val="24"/>
        </w:rPr>
      </w:pPr>
      <w:r w:rsidRPr="00F63A02">
        <w:rPr>
          <w:rFonts w:ascii="Cambria" w:hAnsi="Cambria"/>
          <w:sz w:val="24"/>
          <w:szCs w:val="24"/>
        </w:rPr>
        <w:t xml:space="preserve">Uwaga: Zabezpieczenie należytego wykonania umowy wnoszone w pieniądzu wykonawca wpłaca przelewem na rachunek bankowy zamawiającego prowadzony </w:t>
      </w:r>
      <w:r w:rsidRPr="00F63A02">
        <w:rPr>
          <w:rFonts w:ascii="Cambria" w:hAnsi="Cambria"/>
          <w:sz w:val="24"/>
          <w:szCs w:val="24"/>
        </w:rPr>
        <w:lastRenderedPageBreak/>
        <w:t xml:space="preserve">przez Bank PKO Bank Polski  nr rachunku </w:t>
      </w:r>
      <w:r w:rsidR="009C3C3D" w:rsidRPr="009C3C3D">
        <w:rPr>
          <w:rFonts w:ascii="Cambria" w:hAnsi="Cambria"/>
          <w:b/>
          <w:bCs/>
          <w:sz w:val="24"/>
          <w:szCs w:val="24"/>
        </w:rPr>
        <w:t>PL</w:t>
      </w:r>
      <w:r w:rsidRPr="009C3C3D">
        <w:rPr>
          <w:rFonts w:ascii="Cambria" w:hAnsi="Cambria"/>
          <w:b/>
          <w:bCs/>
          <w:sz w:val="24"/>
          <w:szCs w:val="24"/>
        </w:rPr>
        <w:t>6</w:t>
      </w:r>
      <w:r w:rsidRPr="00F63A02">
        <w:rPr>
          <w:rFonts w:ascii="Cambria" w:hAnsi="Cambria"/>
          <w:b/>
          <w:sz w:val="24"/>
          <w:szCs w:val="24"/>
        </w:rPr>
        <w:t>3 1020 4027 0000 1002 1392 0154</w:t>
      </w:r>
      <w:r w:rsidRPr="00F63A02">
        <w:rPr>
          <w:rFonts w:ascii="Cambria" w:hAnsi="Cambria"/>
          <w:sz w:val="24"/>
          <w:szCs w:val="24"/>
        </w:rPr>
        <w:t xml:space="preserve">  z dopiskiem </w:t>
      </w:r>
      <w:r w:rsidRPr="00F63A02">
        <w:rPr>
          <w:rFonts w:ascii="Cambria" w:hAnsi="Cambria"/>
          <w:i/>
          <w:iCs/>
          <w:sz w:val="24"/>
          <w:szCs w:val="24"/>
        </w:rPr>
        <w:t>"</w:t>
      </w:r>
      <w:r w:rsidRPr="00F63A02">
        <w:rPr>
          <w:rFonts w:ascii="Cambria" w:hAnsi="Cambria"/>
          <w:b/>
          <w:i/>
          <w:iCs/>
          <w:sz w:val="24"/>
          <w:szCs w:val="24"/>
        </w:rPr>
        <w:t xml:space="preserve">Zabezpieczenie należytego wykonania umowy - </w:t>
      </w:r>
      <w:r w:rsidR="009C3C3D">
        <w:rPr>
          <w:rFonts w:ascii="Cambria" w:hAnsi="Cambria"/>
          <w:b/>
          <w:i/>
          <w:iCs/>
          <w:sz w:val="24"/>
          <w:szCs w:val="24"/>
        </w:rPr>
        <w:t>PPZ.260.2.2024</w:t>
      </w:r>
      <w:r w:rsidRPr="00F63A02">
        <w:rPr>
          <w:rFonts w:ascii="Cambria" w:hAnsi="Cambria"/>
          <w:b/>
          <w:i/>
          <w:iCs/>
          <w:sz w:val="24"/>
          <w:szCs w:val="24"/>
        </w:rPr>
        <w:t>.</w:t>
      </w:r>
      <w:r w:rsidR="00132B9C" w:rsidRPr="00F63A02">
        <w:rPr>
          <w:rFonts w:ascii="Cambria" w:hAnsi="Cambria"/>
          <w:b/>
          <w:i/>
          <w:iCs/>
          <w:sz w:val="24"/>
          <w:szCs w:val="24"/>
        </w:rPr>
        <w:t>”</w:t>
      </w:r>
    </w:p>
    <w:p w14:paraId="50020EDB" w14:textId="404AD107" w:rsidR="005249BB" w:rsidRPr="00F63A02" w:rsidRDefault="005249BB" w:rsidP="00B50CC3">
      <w:pPr>
        <w:pStyle w:val="Akapitzlist"/>
        <w:numPr>
          <w:ilvl w:val="0"/>
          <w:numId w:val="17"/>
        </w:numPr>
        <w:ind w:left="284" w:hanging="284"/>
        <w:jc w:val="both"/>
        <w:rPr>
          <w:rFonts w:ascii="Cambria" w:hAnsi="Cambria"/>
          <w:sz w:val="24"/>
          <w:szCs w:val="24"/>
        </w:rPr>
      </w:pPr>
      <w:r w:rsidRPr="00F63A02">
        <w:rPr>
          <w:rFonts w:ascii="Cambria" w:hAnsi="Cambria"/>
          <w:color w:val="000000" w:themeColor="text1"/>
          <w:sz w:val="24"/>
          <w:szCs w:val="24"/>
        </w:rPr>
        <w:t>Zamawiający nie wyraża zgody na wnoszenie zabezpieczenia w innych formach</w:t>
      </w:r>
      <w:r w:rsidRPr="00F63A02">
        <w:rPr>
          <w:rFonts w:ascii="Cambria" w:hAnsi="Cambria"/>
          <w:sz w:val="24"/>
          <w:szCs w:val="24"/>
        </w:rPr>
        <w:t>.</w:t>
      </w:r>
    </w:p>
    <w:p w14:paraId="781171B7" w14:textId="2C032C52" w:rsidR="005249BB" w:rsidRPr="00F63A02" w:rsidRDefault="005249BB"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Na  wniosek  wykonawcy,  którego  oferta  zostanie  uznana  za  najkorzystniejszą,  wadium wniesione w pieniądzu może być zaliczone przez zamawiającego na poczet zabezpieczenia należytego wykonania umowy.</w:t>
      </w:r>
    </w:p>
    <w:p w14:paraId="7C5AB64C" w14:textId="694A16F3" w:rsidR="005249BB" w:rsidRPr="00F63A02" w:rsidRDefault="005249BB"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 xml:space="preserve">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w:t>
      </w:r>
    </w:p>
    <w:p w14:paraId="3CD1E5DE" w14:textId="264294A0" w:rsidR="005249BB" w:rsidRPr="00F63A02" w:rsidRDefault="005249BB" w:rsidP="00B50CC3">
      <w:pPr>
        <w:pStyle w:val="Akapitzlist"/>
        <w:numPr>
          <w:ilvl w:val="0"/>
          <w:numId w:val="10"/>
        </w:numPr>
        <w:ind w:left="284" w:hanging="284"/>
        <w:jc w:val="both"/>
        <w:rPr>
          <w:rFonts w:ascii="Cambria" w:hAnsi="Cambria"/>
          <w:sz w:val="24"/>
          <w:szCs w:val="24"/>
        </w:rPr>
      </w:pPr>
      <w:r w:rsidRPr="00F63A02">
        <w:rPr>
          <w:rFonts w:ascii="Cambria" w:hAnsi="Cambria"/>
          <w:sz w:val="24"/>
          <w:szCs w:val="24"/>
        </w:rPr>
        <w:t>W trakcie realizacji umowy wykonawca może dokonać zmiany formy zabezpieczenia na jedną lub kilka form, o których mowa wyżej.]</w:t>
      </w:r>
    </w:p>
    <w:p w14:paraId="1CDCB5BC" w14:textId="2AE1A879" w:rsidR="005249BB" w:rsidRPr="0047131F" w:rsidRDefault="005249BB" w:rsidP="00B50CC3">
      <w:pPr>
        <w:pStyle w:val="Akapitzlist"/>
        <w:numPr>
          <w:ilvl w:val="0"/>
          <w:numId w:val="17"/>
        </w:numPr>
        <w:ind w:left="284" w:hanging="284"/>
        <w:jc w:val="both"/>
        <w:rPr>
          <w:rFonts w:ascii="Cambria" w:hAnsi="Cambria"/>
          <w:b/>
          <w:sz w:val="24"/>
          <w:szCs w:val="24"/>
          <w:u w:val="single"/>
        </w:rPr>
      </w:pPr>
      <w:r w:rsidRPr="00F63A02">
        <w:rPr>
          <w:rFonts w:ascii="Cambria" w:hAnsi="Cambria"/>
          <w:sz w:val="24"/>
          <w:szCs w:val="24"/>
        </w:rPr>
        <w:t>Uwaga: Zmiana formy zabezpieczenia jest dokonywana z zachowaniem ciągłości zabezpieczenia i bez zmniejszania jego wysokości. Warunki dotyczące zwrotu zabezpieczenia należytego wykonania umowy zawarte są wzorze um</w:t>
      </w:r>
      <w:r w:rsidR="00181E8C" w:rsidRPr="00F63A02">
        <w:rPr>
          <w:rFonts w:ascii="Cambria" w:hAnsi="Cambria"/>
          <w:sz w:val="24"/>
          <w:szCs w:val="24"/>
        </w:rPr>
        <w:t xml:space="preserve">owy, stanowiącego </w:t>
      </w:r>
      <w:r w:rsidR="004E7975" w:rsidRPr="0047131F">
        <w:rPr>
          <w:rFonts w:ascii="Cambria" w:hAnsi="Cambria"/>
          <w:b/>
          <w:sz w:val="24"/>
          <w:szCs w:val="24"/>
          <w:u w:val="single"/>
        </w:rPr>
        <w:t xml:space="preserve">Załącznik nr 4 </w:t>
      </w:r>
      <w:r w:rsidR="00B50CC3" w:rsidRPr="0047131F">
        <w:rPr>
          <w:rFonts w:ascii="Cambria" w:hAnsi="Cambria"/>
          <w:b/>
          <w:sz w:val="24"/>
          <w:szCs w:val="24"/>
          <w:u w:val="single"/>
        </w:rPr>
        <w:t xml:space="preserve">do SWZ </w:t>
      </w:r>
    </w:p>
    <w:p w14:paraId="17D1BAE6" w14:textId="051D2D59" w:rsidR="005249BB" w:rsidRPr="007E75F3" w:rsidRDefault="005249BB" w:rsidP="00B50CC3">
      <w:pPr>
        <w:pStyle w:val="Akapitzlist"/>
        <w:numPr>
          <w:ilvl w:val="0"/>
          <w:numId w:val="17"/>
        </w:numPr>
        <w:ind w:left="284" w:hanging="284"/>
        <w:jc w:val="both"/>
        <w:rPr>
          <w:rFonts w:ascii="Cambria" w:hAnsi="Cambria"/>
          <w:color w:val="000000" w:themeColor="text1"/>
          <w:sz w:val="24"/>
          <w:szCs w:val="24"/>
        </w:rPr>
      </w:pPr>
      <w:r w:rsidRPr="00F63A02">
        <w:rPr>
          <w:rFonts w:ascii="Cambria" w:hAnsi="Cambria"/>
          <w:color w:val="000000" w:themeColor="text1"/>
          <w:sz w:val="24"/>
          <w:szCs w:val="24"/>
        </w:rPr>
        <w:t xml:space="preserve"> </w:t>
      </w:r>
      <w:r w:rsidRPr="007E75F3">
        <w:rPr>
          <w:rFonts w:ascii="Cambria" w:hAnsi="Cambria"/>
          <w:color w:val="000000" w:themeColor="text1"/>
          <w:sz w:val="24"/>
          <w:szCs w:val="24"/>
        </w:rPr>
        <w:t xml:space="preserve">Proponowaną  formę  wniesienia  zabezpieczenia  należytego  wykonania  umowy  Wykonawca określi w formularzu ofertowym – stanowiącym </w:t>
      </w:r>
      <w:r w:rsidRPr="007E75F3">
        <w:rPr>
          <w:rFonts w:ascii="Cambria" w:hAnsi="Cambria"/>
          <w:b/>
          <w:color w:val="000000" w:themeColor="text1"/>
          <w:sz w:val="24"/>
          <w:szCs w:val="24"/>
          <w:u w:val="single"/>
        </w:rPr>
        <w:t>Załącznik nr 1 do SWZ</w:t>
      </w:r>
      <w:r w:rsidR="00B50CC3" w:rsidRPr="007E75F3">
        <w:rPr>
          <w:rFonts w:ascii="Cambria" w:hAnsi="Cambria"/>
          <w:color w:val="000000" w:themeColor="text1"/>
          <w:sz w:val="24"/>
          <w:szCs w:val="24"/>
        </w:rPr>
        <w:t xml:space="preserve"> </w:t>
      </w:r>
    </w:p>
    <w:p w14:paraId="30E2BCB4" w14:textId="54E7A752" w:rsidR="005249BB" w:rsidRPr="00F63A02" w:rsidRDefault="005249BB" w:rsidP="00B50CC3">
      <w:pPr>
        <w:pStyle w:val="Akapitzlist"/>
        <w:numPr>
          <w:ilvl w:val="0"/>
          <w:numId w:val="17"/>
        </w:numPr>
        <w:ind w:left="284" w:hanging="284"/>
        <w:jc w:val="both"/>
        <w:rPr>
          <w:rFonts w:ascii="Cambria" w:hAnsi="Cambria"/>
          <w:sz w:val="24"/>
          <w:szCs w:val="24"/>
        </w:rPr>
      </w:pPr>
      <w:r w:rsidRPr="00F63A02">
        <w:rPr>
          <w:rFonts w:ascii="Cambria" w:hAnsi="Cambria"/>
          <w:sz w:val="24"/>
          <w:szCs w:val="24"/>
        </w:rPr>
        <w:t>W przypadku ustanowienia zabezpieczenia należytego wykonania umowy w formie gwarancji bankowej  lub  gwarancji  ubezpieczeniowej, dokument gwarancji powinien zawierać zapis o nieodwołalności gwarancji i płatności sumy gwarancji bezwarunkowo na pierwsze żądanie beneficjenta (tj. Parowozowni Wolsztyn). Gwarancja nie może zawierać klauzuli o zwolnieniu gwaranta od odpowiedzialności w przypadku zmiany umowy pomiędzy jej beneficjentem (tj. Parowozownią Wolsztyn) a wykonawcą lub uzależniać odpowiedzialność gwaranta od akceptacji  przez  niego  ewentualnych  zmian  tej umowy.</w:t>
      </w:r>
    </w:p>
    <w:p w14:paraId="36B1EE94" w14:textId="77777777" w:rsidR="00E816FE" w:rsidRPr="00F63A02" w:rsidRDefault="00E816FE" w:rsidP="00E816FE">
      <w:pPr>
        <w:pStyle w:val="Akapitzlist"/>
        <w:ind w:left="284"/>
        <w:jc w:val="both"/>
        <w:rPr>
          <w:rFonts w:ascii="Cambria" w:hAnsi="Cambria"/>
          <w:sz w:val="24"/>
          <w:szCs w:val="24"/>
        </w:rPr>
      </w:pPr>
    </w:p>
    <w:p w14:paraId="235A128E" w14:textId="4031EED4" w:rsidR="00553D16" w:rsidRPr="00F63A02" w:rsidRDefault="00553D16" w:rsidP="00590E08">
      <w:pPr>
        <w:pStyle w:val="Akapitzlist"/>
        <w:numPr>
          <w:ilvl w:val="0"/>
          <w:numId w:val="21"/>
        </w:numPr>
        <w:shd w:val="clear" w:color="auto" w:fill="A6A6A6" w:themeFill="background1" w:themeFillShade="A6"/>
        <w:ind w:left="426" w:hanging="142"/>
        <w:jc w:val="both"/>
        <w:rPr>
          <w:rFonts w:ascii="Cambria" w:hAnsi="Cambria"/>
          <w:b/>
          <w:sz w:val="24"/>
          <w:szCs w:val="24"/>
        </w:rPr>
      </w:pPr>
      <w:r w:rsidRPr="00F63A02">
        <w:rPr>
          <w:rFonts w:ascii="Cambria" w:hAnsi="Cambria"/>
          <w:b/>
          <w:sz w:val="24"/>
          <w:szCs w:val="24"/>
        </w:rPr>
        <w:t xml:space="preserve">INFORMACJE O TREŚCI ZAWARTEJ UMOWY ORAZ MOŻLIWOŚCI JEJ ZMIANY </w:t>
      </w:r>
    </w:p>
    <w:p w14:paraId="06DE7E21" w14:textId="77777777" w:rsidR="008035B2" w:rsidRPr="00F63A02" w:rsidRDefault="008035B2" w:rsidP="001F2862">
      <w:pPr>
        <w:pStyle w:val="Akapitzlist"/>
        <w:ind w:left="426"/>
        <w:jc w:val="both"/>
        <w:rPr>
          <w:rFonts w:ascii="Cambria" w:hAnsi="Cambria"/>
          <w:b/>
          <w:sz w:val="24"/>
          <w:szCs w:val="24"/>
        </w:rPr>
      </w:pPr>
    </w:p>
    <w:p w14:paraId="0E297A28" w14:textId="754FAD48" w:rsidR="005249BB" w:rsidRPr="0047131F" w:rsidRDefault="005249BB" w:rsidP="00B50CC3">
      <w:pPr>
        <w:pStyle w:val="Akapitzlist"/>
        <w:numPr>
          <w:ilvl w:val="0"/>
          <w:numId w:val="16"/>
        </w:numPr>
        <w:ind w:left="284" w:hanging="284"/>
        <w:jc w:val="both"/>
        <w:rPr>
          <w:rFonts w:ascii="Cambria" w:hAnsi="Cambria"/>
          <w:sz w:val="24"/>
          <w:szCs w:val="24"/>
          <w:u w:val="single"/>
        </w:rPr>
      </w:pPr>
      <w:r w:rsidRPr="00F63A02">
        <w:rPr>
          <w:rFonts w:ascii="Cambria" w:hAnsi="Cambria"/>
          <w:sz w:val="24"/>
          <w:szCs w:val="24"/>
        </w:rPr>
        <w:t xml:space="preserve">Wybrany Wykonawca jest zobowiązany do zawarcia umowy w sprawie zamówienia publicznego na warunkach określonych we Wzorze Umowy, stanowiącym </w:t>
      </w:r>
      <w:r w:rsidR="00E42841" w:rsidRPr="0047131F">
        <w:rPr>
          <w:rFonts w:ascii="Cambria" w:hAnsi="Cambria"/>
          <w:b/>
          <w:sz w:val="24"/>
          <w:szCs w:val="24"/>
          <w:u w:val="single"/>
        </w:rPr>
        <w:t>Załącznik nr 4</w:t>
      </w:r>
      <w:r w:rsidR="00047D1B" w:rsidRPr="0047131F">
        <w:rPr>
          <w:rFonts w:ascii="Cambria" w:hAnsi="Cambria"/>
          <w:b/>
          <w:sz w:val="24"/>
          <w:szCs w:val="24"/>
          <w:u w:val="single"/>
        </w:rPr>
        <w:t xml:space="preserve"> do SWZ </w:t>
      </w:r>
    </w:p>
    <w:p w14:paraId="68400B93" w14:textId="18471735" w:rsidR="005249BB" w:rsidRPr="00F63A02" w:rsidRDefault="005249BB" w:rsidP="00B50CC3">
      <w:pPr>
        <w:pStyle w:val="Akapitzlist"/>
        <w:numPr>
          <w:ilvl w:val="0"/>
          <w:numId w:val="16"/>
        </w:numPr>
        <w:ind w:left="284" w:hanging="284"/>
        <w:jc w:val="both"/>
        <w:rPr>
          <w:rFonts w:ascii="Cambria" w:hAnsi="Cambria"/>
          <w:sz w:val="24"/>
          <w:szCs w:val="24"/>
        </w:rPr>
      </w:pPr>
      <w:r w:rsidRPr="00F63A02">
        <w:rPr>
          <w:rFonts w:ascii="Cambria" w:hAnsi="Cambria"/>
          <w:sz w:val="24"/>
          <w:szCs w:val="24"/>
        </w:rPr>
        <w:t xml:space="preserve">Zakres świadczenia Wykonawcy wynikający z umowy jest tożsamy z </w:t>
      </w:r>
      <w:r w:rsidRPr="0047131F">
        <w:rPr>
          <w:rFonts w:ascii="Cambria" w:hAnsi="Cambria"/>
          <w:sz w:val="24"/>
          <w:szCs w:val="24"/>
        </w:rPr>
        <w:t>jego</w:t>
      </w:r>
      <w:r w:rsidRPr="00F63A02">
        <w:rPr>
          <w:rFonts w:ascii="Cambria" w:hAnsi="Cambria"/>
          <w:sz w:val="24"/>
          <w:szCs w:val="24"/>
        </w:rPr>
        <w:t xml:space="preserve"> zobowiązaniem zawartym w ofercie.</w:t>
      </w:r>
    </w:p>
    <w:p w14:paraId="7C08E555" w14:textId="41FA2195" w:rsidR="005249BB" w:rsidRPr="00F63A02" w:rsidRDefault="005249BB" w:rsidP="00B50CC3">
      <w:pPr>
        <w:pStyle w:val="Akapitzlist"/>
        <w:numPr>
          <w:ilvl w:val="0"/>
          <w:numId w:val="16"/>
        </w:numPr>
        <w:ind w:left="284" w:hanging="284"/>
        <w:jc w:val="both"/>
        <w:rPr>
          <w:rFonts w:ascii="Cambria" w:hAnsi="Cambria"/>
          <w:sz w:val="24"/>
          <w:szCs w:val="24"/>
        </w:rPr>
      </w:pPr>
      <w:r w:rsidRPr="00F63A02">
        <w:rPr>
          <w:rFonts w:ascii="Cambria" w:hAnsi="Cambria"/>
          <w:sz w:val="24"/>
          <w:szCs w:val="24"/>
        </w:rPr>
        <w:t>Zmiana umowy podlega unieważnieniu, jeżeli została dokonana z naruszeniem art. 454 i art. 455 p.z.p.</w:t>
      </w:r>
    </w:p>
    <w:p w14:paraId="33CBA34E" w14:textId="082262A6" w:rsidR="006662CE" w:rsidRPr="00F63A02" w:rsidRDefault="005249BB" w:rsidP="00B50CC3">
      <w:pPr>
        <w:pStyle w:val="Akapitzlist"/>
        <w:numPr>
          <w:ilvl w:val="0"/>
          <w:numId w:val="16"/>
        </w:numPr>
        <w:ind w:left="284" w:hanging="284"/>
        <w:jc w:val="both"/>
        <w:rPr>
          <w:rFonts w:ascii="Cambria" w:hAnsi="Cambria"/>
          <w:sz w:val="24"/>
          <w:szCs w:val="24"/>
        </w:rPr>
      </w:pPr>
      <w:r w:rsidRPr="00F63A02">
        <w:rPr>
          <w:rFonts w:ascii="Cambria" w:hAnsi="Cambria"/>
          <w:sz w:val="24"/>
          <w:szCs w:val="24"/>
        </w:rPr>
        <w:t>Zamawiający przewiduje możliwość zmiany zawartej umowy w stosunku do treści wybranej oferty w zakresie wskazanym we Wzorze Umowy. Zmiana umowy wymaga dla swej ważności, pod rygorem nieważności, zachowania formy pisemnej.</w:t>
      </w:r>
    </w:p>
    <w:p w14:paraId="7C4646DC" w14:textId="77777777" w:rsidR="00553D16" w:rsidRPr="00F63A02" w:rsidRDefault="00553D16" w:rsidP="00553D16">
      <w:pPr>
        <w:pStyle w:val="Akapitzlist"/>
        <w:ind w:left="284"/>
        <w:jc w:val="both"/>
        <w:rPr>
          <w:rFonts w:ascii="Cambria" w:hAnsi="Cambria"/>
          <w:sz w:val="24"/>
          <w:szCs w:val="24"/>
        </w:rPr>
      </w:pPr>
    </w:p>
    <w:p w14:paraId="03D32FBD" w14:textId="5649D27C" w:rsidR="00553D16" w:rsidRPr="00F63A02" w:rsidRDefault="00553D16" w:rsidP="00B50CC3">
      <w:pPr>
        <w:pStyle w:val="Akapitzlist"/>
        <w:numPr>
          <w:ilvl w:val="0"/>
          <w:numId w:val="21"/>
        </w:numPr>
        <w:tabs>
          <w:tab w:val="left" w:pos="426"/>
        </w:tabs>
        <w:ind w:left="142" w:firstLine="284"/>
        <w:jc w:val="both"/>
        <w:rPr>
          <w:rFonts w:ascii="Cambria" w:hAnsi="Cambria"/>
          <w:b/>
          <w:sz w:val="24"/>
          <w:szCs w:val="24"/>
        </w:rPr>
      </w:pPr>
      <w:r w:rsidRPr="00590E08">
        <w:rPr>
          <w:rFonts w:ascii="Cambria" w:hAnsi="Cambria"/>
          <w:b/>
          <w:sz w:val="24"/>
          <w:szCs w:val="24"/>
          <w:shd w:val="clear" w:color="auto" w:fill="A6A6A6" w:themeFill="background1" w:themeFillShade="A6"/>
        </w:rPr>
        <w:t>POUCZENIE O ŚRODKACH OCHRONY PRAWNEJ</w:t>
      </w:r>
      <w:r w:rsidRPr="00F63A02">
        <w:rPr>
          <w:rFonts w:ascii="Cambria" w:hAnsi="Cambria"/>
          <w:b/>
          <w:sz w:val="24"/>
          <w:szCs w:val="24"/>
        </w:rPr>
        <w:t xml:space="preserve"> </w:t>
      </w:r>
    </w:p>
    <w:p w14:paraId="691CBD01" w14:textId="77777777" w:rsidR="008035B2" w:rsidRPr="00F63A02" w:rsidRDefault="008035B2" w:rsidP="001F2862">
      <w:pPr>
        <w:pStyle w:val="Akapitzlist"/>
        <w:tabs>
          <w:tab w:val="left" w:pos="426"/>
        </w:tabs>
        <w:ind w:left="426"/>
        <w:jc w:val="both"/>
        <w:rPr>
          <w:rFonts w:ascii="Cambria" w:hAnsi="Cambria"/>
          <w:b/>
          <w:sz w:val="24"/>
          <w:szCs w:val="24"/>
        </w:rPr>
      </w:pPr>
    </w:p>
    <w:p w14:paraId="3F413F60" w14:textId="64F70AA4"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 xml:space="preserve">Środki ochrony prawnej określone w niniejszym dziale przysługują wykonawcy, uczestnikowi konkursu oraz innemu podmiotowi, jeżeli ma lub miał interes w </w:t>
      </w:r>
      <w:r w:rsidRPr="00F63A02">
        <w:rPr>
          <w:rFonts w:ascii="Cambria" w:hAnsi="Cambria"/>
          <w:sz w:val="24"/>
          <w:szCs w:val="24"/>
        </w:rPr>
        <w:lastRenderedPageBreak/>
        <w:t xml:space="preserve">uzyskaniu zamówienia lub nagrody w konkursie oraz poniósł lub może ponieść szkodę w wyniku naruszenia przez zamawiającego przepisów ustawy p.z.p. </w:t>
      </w:r>
    </w:p>
    <w:p w14:paraId="45292914" w14:textId="4763BC80"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719D0FC" w14:textId="2E9D34FB"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Odwołanie przysługuje na:</w:t>
      </w:r>
    </w:p>
    <w:p w14:paraId="147342E5" w14:textId="5081AEAD" w:rsidR="006662CE" w:rsidRPr="00F63A02" w:rsidRDefault="006662CE" w:rsidP="00B50CC3">
      <w:pPr>
        <w:pStyle w:val="Akapitzlist"/>
        <w:numPr>
          <w:ilvl w:val="2"/>
          <w:numId w:val="15"/>
        </w:numPr>
        <w:spacing w:after="0"/>
        <w:ind w:left="567" w:hanging="283"/>
        <w:jc w:val="both"/>
        <w:rPr>
          <w:rFonts w:ascii="Cambria" w:hAnsi="Cambria"/>
          <w:sz w:val="24"/>
          <w:szCs w:val="24"/>
        </w:rPr>
      </w:pPr>
      <w:r w:rsidRPr="00F63A02">
        <w:rPr>
          <w:rFonts w:ascii="Cambria" w:hAnsi="Cambria"/>
          <w:sz w:val="24"/>
          <w:szCs w:val="24"/>
        </w:rPr>
        <w:t>niezgodną z przepisami ustawy czynność Zamawiającego, podjętą w postępowaniu o udzielenie zamówienia, w tym na projektowane postanowienie umowy;</w:t>
      </w:r>
    </w:p>
    <w:p w14:paraId="24D9FB86" w14:textId="7C41E40F" w:rsidR="006662CE" w:rsidRPr="00F63A02" w:rsidRDefault="006662CE" w:rsidP="00B50CC3">
      <w:pPr>
        <w:pStyle w:val="Akapitzlist"/>
        <w:numPr>
          <w:ilvl w:val="2"/>
          <w:numId w:val="15"/>
        </w:numPr>
        <w:spacing w:after="0"/>
        <w:ind w:left="567" w:hanging="283"/>
        <w:jc w:val="both"/>
        <w:rPr>
          <w:rFonts w:ascii="Cambria" w:hAnsi="Cambria"/>
          <w:sz w:val="24"/>
          <w:szCs w:val="24"/>
        </w:rPr>
      </w:pPr>
      <w:r w:rsidRPr="00F63A02">
        <w:rPr>
          <w:rFonts w:ascii="Cambria" w:hAnsi="Cambria"/>
          <w:sz w:val="24"/>
          <w:szCs w:val="24"/>
        </w:rPr>
        <w:t>zaniechanie czynności w postępowaniu o udzielenie zamówienia do której zamawiający był obowiązany na podstawie ustawy;</w:t>
      </w:r>
    </w:p>
    <w:p w14:paraId="5992FD39" w14:textId="713A5E76"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70960BA" w14:textId="199FE63E"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 xml:space="preserve">Odwołanie wobec treści ogłoszenia lub treści SWZ wnosi się w terminie </w:t>
      </w:r>
      <w:r w:rsidR="00E816FE" w:rsidRPr="00F63A02">
        <w:rPr>
          <w:rFonts w:ascii="Cambria" w:hAnsi="Cambria"/>
          <w:sz w:val="24"/>
          <w:szCs w:val="24"/>
        </w:rPr>
        <w:t>10</w:t>
      </w:r>
      <w:r w:rsidRPr="00F63A02">
        <w:rPr>
          <w:rFonts w:ascii="Cambria" w:hAnsi="Cambria"/>
          <w:sz w:val="24"/>
          <w:szCs w:val="24"/>
        </w:rPr>
        <w:t xml:space="preserve"> dni od dnia </w:t>
      </w:r>
      <w:r w:rsidR="00CB68DA" w:rsidRPr="00F63A02">
        <w:rPr>
          <w:rFonts w:ascii="Cambria" w:hAnsi="Cambria"/>
          <w:sz w:val="24"/>
          <w:szCs w:val="24"/>
        </w:rPr>
        <w:t xml:space="preserve">zamieszczenia ogłoszenia w </w:t>
      </w:r>
      <w:r w:rsidRPr="00F63A02">
        <w:rPr>
          <w:rFonts w:ascii="Cambria" w:hAnsi="Cambria"/>
          <w:sz w:val="24"/>
          <w:szCs w:val="24"/>
        </w:rPr>
        <w:t xml:space="preserve"> </w:t>
      </w:r>
      <w:r w:rsidR="00553D16" w:rsidRPr="00F63A02">
        <w:rPr>
          <w:rFonts w:ascii="Cambria" w:hAnsi="Cambria"/>
          <w:sz w:val="24"/>
          <w:szCs w:val="24"/>
        </w:rPr>
        <w:t>Biuletynie Zamówień Publicznych</w:t>
      </w:r>
      <w:r w:rsidRPr="00F63A02">
        <w:rPr>
          <w:rFonts w:ascii="Cambria" w:hAnsi="Cambria"/>
          <w:sz w:val="24"/>
          <w:szCs w:val="24"/>
        </w:rPr>
        <w:t xml:space="preserve"> lub </w:t>
      </w:r>
      <w:r w:rsidR="00887701" w:rsidRPr="00F63A02">
        <w:rPr>
          <w:rFonts w:ascii="Cambria" w:hAnsi="Cambria"/>
          <w:sz w:val="24"/>
          <w:szCs w:val="24"/>
        </w:rPr>
        <w:t>dokumentów zamówienia na stronie internetowej.</w:t>
      </w:r>
    </w:p>
    <w:p w14:paraId="3DD0A46D" w14:textId="364313F8"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Odwołanie wnosi się w terminie:</w:t>
      </w:r>
    </w:p>
    <w:p w14:paraId="08E82D87" w14:textId="718B6631" w:rsidR="006662CE" w:rsidRPr="00F63A02" w:rsidRDefault="00E816FE" w:rsidP="00B50CC3">
      <w:pPr>
        <w:pStyle w:val="Akapitzlist"/>
        <w:numPr>
          <w:ilvl w:val="2"/>
          <w:numId w:val="14"/>
        </w:numPr>
        <w:spacing w:after="0"/>
        <w:ind w:left="567" w:hanging="283"/>
        <w:jc w:val="both"/>
        <w:rPr>
          <w:rFonts w:ascii="Cambria" w:hAnsi="Cambria"/>
          <w:sz w:val="24"/>
          <w:szCs w:val="24"/>
        </w:rPr>
      </w:pPr>
      <w:r w:rsidRPr="00F63A02">
        <w:rPr>
          <w:rFonts w:ascii="Cambria" w:hAnsi="Cambria"/>
          <w:sz w:val="24"/>
          <w:szCs w:val="24"/>
        </w:rPr>
        <w:t>10</w:t>
      </w:r>
      <w:r w:rsidR="006662CE" w:rsidRPr="00F63A02">
        <w:rPr>
          <w:rFonts w:ascii="Cambria" w:hAnsi="Cambria"/>
          <w:sz w:val="24"/>
          <w:szCs w:val="24"/>
        </w:rPr>
        <w:t xml:space="preserve"> dni od dnia przekazania informacji o czynności zamawiającego stanowiącej podstawę jego wniesienia, jeżeli informacja została przekazana przy użyciu środków komunikacji elektronicznej,</w:t>
      </w:r>
    </w:p>
    <w:p w14:paraId="34AB12FC" w14:textId="21BAC0AE" w:rsidR="006662CE" w:rsidRPr="00F63A02" w:rsidRDefault="006662CE" w:rsidP="00B50CC3">
      <w:pPr>
        <w:pStyle w:val="Akapitzlist"/>
        <w:numPr>
          <w:ilvl w:val="2"/>
          <w:numId w:val="14"/>
        </w:numPr>
        <w:spacing w:after="0"/>
        <w:ind w:left="567" w:hanging="283"/>
        <w:jc w:val="both"/>
        <w:rPr>
          <w:rFonts w:ascii="Cambria" w:hAnsi="Cambria"/>
          <w:sz w:val="24"/>
          <w:szCs w:val="24"/>
        </w:rPr>
      </w:pPr>
      <w:r w:rsidRPr="00F63A02">
        <w:rPr>
          <w:rFonts w:ascii="Cambria" w:hAnsi="Cambria"/>
          <w:sz w:val="24"/>
          <w:szCs w:val="24"/>
        </w:rPr>
        <w:t>1</w:t>
      </w:r>
      <w:r w:rsidR="00E816FE" w:rsidRPr="00F63A02">
        <w:rPr>
          <w:rFonts w:ascii="Cambria" w:hAnsi="Cambria"/>
          <w:sz w:val="24"/>
          <w:szCs w:val="24"/>
        </w:rPr>
        <w:t>5</w:t>
      </w:r>
      <w:r w:rsidRPr="00F63A02">
        <w:rPr>
          <w:rFonts w:ascii="Cambria" w:hAnsi="Cambria"/>
          <w:sz w:val="24"/>
          <w:szCs w:val="24"/>
        </w:rPr>
        <w:t xml:space="preserve"> dni od dnia przekazania informacji o czynności zamawiającego stanowiącej podstawę jego wniesienia, jeżeli informacja została przekazana w sposób inny niż określony w pkt a).</w:t>
      </w:r>
    </w:p>
    <w:p w14:paraId="2204243E" w14:textId="4299012F"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 xml:space="preserve">Odwołanie w przypadkach innych niż określone w pkt 5 i 6 wnosi się w terminie </w:t>
      </w:r>
      <w:r w:rsidR="00997557" w:rsidRPr="00F63A02">
        <w:rPr>
          <w:rFonts w:ascii="Cambria" w:hAnsi="Cambria"/>
          <w:sz w:val="24"/>
          <w:szCs w:val="24"/>
        </w:rPr>
        <w:t>5</w:t>
      </w:r>
      <w:r w:rsidRPr="00F63A02">
        <w:rPr>
          <w:rFonts w:ascii="Cambria" w:hAnsi="Cambria"/>
          <w:sz w:val="24"/>
          <w:szCs w:val="24"/>
        </w:rPr>
        <w:t xml:space="preserve"> dni od dnia, w którym powzięto lub przy zachowaniu należytej staranności można było powziąć wiadomość o okolicznościach stanowiących podstawę jego wniesienia</w:t>
      </w:r>
    </w:p>
    <w:p w14:paraId="13EF1812" w14:textId="4E274B44"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Na orzeczenie Izby oraz postanowienie Prezesa Izby, o którym mowa w art. 519 ust. 1 p.z.p., stronom oraz uczestnikom postępowania odwoławczego przysługuje skarga do sądu.</w:t>
      </w:r>
    </w:p>
    <w:p w14:paraId="567B3132" w14:textId="372533EB"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W postępowaniu toczącym się wskutek wniesienia skargi stosuje się odpowiednio przepisy ustawy z dnia 17.11.1964 r. - Kodeks postępowania cywilnego o apelacji, jeżeli przepisy niniejszego rozdziału nie stanowią inaczej.</w:t>
      </w:r>
    </w:p>
    <w:p w14:paraId="4F1B3004" w14:textId="35C095F0"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Skargę wnosi się do Sądu Okręgowego w Warszawie - sądu zamówień publicznych, zwanego dalej "sądem zamówień publicznych".</w:t>
      </w:r>
    </w:p>
    <w:p w14:paraId="610DF606" w14:textId="13E8E0E3"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1CB9A55" w14:textId="4FD48F79" w:rsidR="006662CE" w:rsidRPr="00F63A02" w:rsidRDefault="006662CE" w:rsidP="00B50CC3">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Prezes Izby przekazuje skargę wraz z aktami postępowania odwoławczego do sądu zamówień publicznych w terminie 7 dni od dnia jej otrzymania.</w:t>
      </w:r>
    </w:p>
    <w:p w14:paraId="7AC8FF2F" w14:textId="03A0D5CD" w:rsidR="00E42841" w:rsidRPr="00F63A02" w:rsidRDefault="005249BB" w:rsidP="00971F04">
      <w:pPr>
        <w:pStyle w:val="Akapitzlist"/>
        <w:numPr>
          <w:ilvl w:val="0"/>
          <w:numId w:val="14"/>
        </w:numPr>
        <w:spacing w:after="0"/>
        <w:ind w:left="284" w:hanging="312"/>
        <w:jc w:val="both"/>
        <w:rPr>
          <w:rFonts w:ascii="Cambria" w:hAnsi="Cambria"/>
          <w:sz w:val="24"/>
          <w:szCs w:val="24"/>
        </w:rPr>
      </w:pPr>
      <w:r w:rsidRPr="00F63A02">
        <w:rPr>
          <w:rFonts w:ascii="Cambria" w:hAnsi="Cambria"/>
          <w:sz w:val="24"/>
          <w:szCs w:val="24"/>
        </w:rPr>
        <w:t>W sprawach nieopisanych w niniejszym SWZ zastosowanie mają przepisy art. 506 i następne p.z.p.</w:t>
      </w:r>
    </w:p>
    <w:p w14:paraId="4C36C7B4" w14:textId="77777777" w:rsidR="00607580" w:rsidRPr="00F63A02" w:rsidRDefault="00607580" w:rsidP="00607580">
      <w:pPr>
        <w:pStyle w:val="Akapitzlist"/>
        <w:spacing w:after="0"/>
        <w:ind w:left="284"/>
        <w:jc w:val="both"/>
        <w:rPr>
          <w:rFonts w:ascii="Cambria" w:hAnsi="Cambria"/>
          <w:sz w:val="24"/>
          <w:szCs w:val="24"/>
        </w:rPr>
      </w:pPr>
    </w:p>
    <w:p w14:paraId="6CB8B967" w14:textId="07F9CE6F" w:rsidR="00874799" w:rsidRPr="00F63A02" w:rsidRDefault="003D72A7" w:rsidP="00590E08">
      <w:pPr>
        <w:pStyle w:val="Akapitzlist"/>
        <w:numPr>
          <w:ilvl w:val="0"/>
          <w:numId w:val="21"/>
        </w:numPr>
        <w:shd w:val="clear" w:color="auto" w:fill="A6A6A6" w:themeFill="background1" w:themeFillShade="A6"/>
        <w:ind w:left="567" w:firstLine="0"/>
        <w:jc w:val="both"/>
        <w:rPr>
          <w:rFonts w:ascii="Cambria" w:hAnsi="Cambria"/>
          <w:b/>
          <w:sz w:val="24"/>
          <w:szCs w:val="24"/>
        </w:rPr>
      </w:pPr>
      <w:r w:rsidRPr="00F63A02">
        <w:rPr>
          <w:rFonts w:ascii="Cambria" w:hAnsi="Cambria"/>
          <w:b/>
          <w:sz w:val="24"/>
          <w:szCs w:val="24"/>
        </w:rPr>
        <w:t>OCHRONA D</w:t>
      </w:r>
      <w:r w:rsidR="00553D16" w:rsidRPr="00F63A02">
        <w:rPr>
          <w:rFonts w:ascii="Cambria" w:hAnsi="Cambria"/>
          <w:b/>
          <w:sz w:val="24"/>
          <w:szCs w:val="24"/>
        </w:rPr>
        <w:t xml:space="preserve">ANYCH OSOBOWYCH </w:t>
      </w:r>
    </w:p>
    <w:p w14:paraId="24CA8264" w14:textId="77777777" w:rsidR="00874799" w:rsidRPr="00F63A02" w:rsidRDefault="00874799" w:rsidP="00874799">
      <w:pPr>
        <w:ind w:left="360"/>
        <w:jc w:val="both"/>
        <w:rPr>
          <w:rFonts w:ascii="Cambria" w:hAnsi="Cambria"/>
          <w:sz w:val="24"/>
          <w:szCs w:val="24"/>
        </w:rPr>
      </w:pPr>
      <w:r w:rsidRPr="00F63A02">
        <w:rPr>
          <w:rFonts w:ascii="Cambria" w:hAnsi="Cambria"/>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F8EA2F" w14:textId="77777777" w:rsidR="00874799" w:rsidRPr="00F63A02" w:rsidRDefault="00874799" w:rsidP="00874799">
      <w:pPr>
        <w:pStyle w:val="Bezodstpw"/>
        <w:jc w:val="center"/>
        <w:rPr>
          <w:rStyle w:val="Pogrubienie"/>
          <w:rFonts w:ascii="Cambria" w:hAnsi="Cambria" w:cs="Times New Roman"/>
          <w:color w:val="000000"/>
        </w:rPr>
      </w:pPr>
      <w:r w:rsidRPr="00F63A02">
        <w:rPr>
          <w:rStyle w:val="Pogrubienie"/>
          <w:rFonts w:ascii="Cambria" w:hAnsi="Cambria" w:cs="Times New Roman"/>
          <w:color w:val="000000"/>
        </w:rPr>
        <w:t xml:space="preserve">KLAUZULA INFORMACYJNA DOTYCZĄCA PRZETWARZANIA </w:t>
      </w:r>
    </w:p>
    <w:p w14:paraId="733CB4DC" w14:textId="77777777" w:rsidR="00874799" w:rsidRPr="00F63A02" w:rsidRDefault="00874799" w:rsidP="00874799">
      <w:pPr>
        <w:pStyle w:val="Bezodstpw"/>
        <w:jc w:val="center"/>
        <w:rPr>
          <w:rStyle w:val="Pogrubienie"/>
          <w:rFonts w:ascii="Cambria" w:hAnsi="Cambria" w:cs="Times New Roman"/>
          <w:color w:val="000000"/>
        </w:rPr>
      </w:pPr>
      <w:r w:rsidRPr="00F63A02">
        <w:rPr>
          <w:rStyle w:val="Pogrubienie"/>
          <w:rFonts w:ascii="Cambria" w:hAnsi="Cambria" w:cs="Times New Roman"/>
          <w:color w:val="000000"/>
        </w:rPr>
        <w:t>DANYCH OSOBOWYCH</w:t>
      </w:r>
    </w:p>
    <w:p w14:paraId="7AF34711" w14:textId="77777777" w:rsidR="00874799" w:rsidRPr="00F63A02" w:rsidRDefault="00874799" w:rsidP="00874799">
      <w:pPr>
        <w:pStyle w:val="Bezodstpw"/>
        <w:jc w:val="center"/>
        <w:rPr>
          <w:rStyle w:val="Pogrubienie"/>
          <w:rFonts w:ascii="Cambria" w:hAnsi="Cambria" w:cs="Times New Roman"/>
          <w:color w:val="000000"/>
        </w:rPr>
      </w:pPr>
      <w:r w:rsidRPr="00F63A02">
        <w:rPr>
          <w:rStyle w:val="Pogrubienie"/>
          <w:rFonts w:ascii="Cambria" w:hAnsi="Cambria" w:cs="Times New Roman"/>
          <w:color w:val="000000"/>
        </w:rPr>
        <w:t xml:space="preserve">PODCZAS PRZEPROWADZANIA POSTĘPOWANIA </w:t>
      </w:r>
    </w:p>
    <w:p w14:paraId="61FA4DC9" w14:textId="77777777" w:rsidR="00874799" w:rsidRPr="00F63A02" w:rsidRDefault="00874799" w:rsidP="00874799">
      <w:pPr>
        <w:pStyle w:val="Bezodstpw"/>
        <w:jc w:val="center"/>
        <w:rPr>
          <w:rStyle w:val="Pogrubienie"/>
          <w:rFonts w:ascii="Cambria" w:hAnsi="Cambria" w:cs="Times New Roman"/>
          <w:color w:val="000000"/>
        </w:rPr>
      </w:pPr>
      <w:r w:rsidRPr="00F63A02">
        <w:rPr>
          <w:rStyle w:val="Pogrubienie"/>
          <w:rFonts w:ascii="Cambria" w:hAnsi="Cambria" w:cs="Times New Roman"/>
          <w:color w:val="000000"/>
        </w:rPr>
        <w:t>O UDZIELENIE ZAMÓWIENIA PUBLICZNEGO</w:t>
      </w:r>
    </w:p>
    <w:p w14:paraId="5A87068A" w14:textId="77777777" w:rsidR="00874799" w:rsidRPr="00F63A02" w:rsidRDefault="00874799" w:rsidP="00874799">
      <w:pPr>
        <w:pStyle w:val="Bezodstpw"/>
        <w:jc w:val="center"/>
        <w:rPr>
          <w:rFonts w:ascii="Cambria" w:hAnsi="Cambria" w:cs="Times New Roman"/>
        </w:rPr>
      </w:pPr>
    </w:p>
    <w:p w14:paraId="0912B2E7" w14:textId="77777777" w:rsidR="00874799" w:rsidRPr="00F63A02" w:rsidRDefault="00874799" w:rsidP="00B50CC3">
      <w:pPr>
        <w:pStyle w:val="Bezodstpw"/>
        <w:numPr>
          <w:ilvl w:val="0"/>
          <w:numId w:val="19"/>
        </w:numPr>
        <w:rPr>
          <w:rFonts w:ascii="Cambria" w:hAnsi="Cambria" w:cs="Times New Roman"/>
          <w:shd w:val="clear" w:color="auto" w:fill="FFFFFF"/>
        </w:rPr>
      </w:pPr>
      <w:r w:rsidRPr="00F63A02">
        <w:rPr>
          <w:rFonts w:ascii="Cambria" w:hAnsi="Cambria" w:cs="Times New Roman"/>
          <w:color w:val="000000"/>
        </w:rPr>
        <w:t xml:space="preserve">Administratorem danych osobowych jest </w:t>
      </w:r>
      <w:r w:rsidRPr="00F63A02">
        <w:rPr>
          <w:rFonts w:ascii="Cambria" w:hAnsi="Cambria" w:cs="Times New Roman"/>
        </w:rPr>
        <w:t xml:space="preserve">Parowozownia Wolsztyn, ul. Fabryczna 1, 64-200 Wolsztyn, nr tel.: </w:t>
      </w:r>
      <w:r w:rsidRPr="00F63A02">
        <w:rPr>
          <w:rFonts w:ascii="Cambria" w:hAnsi="Cambria" w:cs="Times New Roman"/>
          <w:shd w:val="clear" w:color="auto" w:fill="FFFFFF"/>
        </w:rPr>
        <w:t xml:space="preserve">663 294 664. </w:t>
      </w:r>
    </w:p>
    <w:p w14:paraId="2D66086F" w14:textId="77777777" w:rsidR="00874799" w:rsidRPr="00F63A02" w:rsidRDefault="00874799" w:rsidP="00B50CC3">
      <w:pPr>
        <w:pStyle w:val="Bezodstpw"/>
        <w:numPr>
          <w:ilvl w:val="0"/>
          <w:numId w:val="19"/>
        </w:numPr>
        <w:rPr>
          <w:rFonts w:ascii="Cambria" w:hAnsi="Cambria" w:cs="Times New Roman"/>
          <w:shd w:val="clear" w:color="auto" w:fill="FFFFFF"/>
        </w:rPr>
      </w:pPr>
      <w:r w:rsidRPr="00F63A02">
        <w:rPr>
          <w:rFonts w:ascii="Cambria" w:hAnsi="Cambria" w:cs="Times New Roman"/>
          <w:shd w:val="clear" w:color="auto" w:fill="FFFFFF"/>
        </w:rPr>
        <w:t>W sprawach dotyczących przetwarzania danych osobowych można kontaktować się z wyznaczonym inspektorem ochrony danych (IOD) w następujący sposób:</w:t>
      </w:r>
    </w:p>
    <w:p w14:paraId="3E5E4CDC" w14:textId="77777777" w:rsidR="00874799" w:rsidRPr="00F63A02" w:rsidRDefault="00874799" w:rsidP="00874799">
      <w:pPr>
        <w:pStyle w:val="Bezodstpw"/>
        <w:ind w:left="360"/>
        <w:rPr>
          <w:rFonts w:ascii="Cambria" w:hAnsi="Cambria" w:cs="Times New Roman"/>
          <w:shd w:val="clear" w:color="auto" w:fill="FFFFFF"/>
        </w:rPr>
      </w:pPr>
      <w:r w:rsidRPr="00F63A02">
        <w:rPr>
          <w:rFonts w:ascii="Cambria" w:hAnsi="Cambria" w:cs="Times New Roman"/>
          <w:shd w:val="clear" w:color="auto" w:fill="FFFFFF"/>
        </w:rPr>
        <w:t>- elektroniczny, na adres email: kontakt@rodo-leszno.com.pl;</w:t>
      </w:r>
    </w:p>
    <w:p w14:paraId="42B77926" w14:textId="77777777" w:rsidR="00874799" w:rsidRPr="00F63A02" w:rsidRDefault="00874799" w:rsidP="00874799">
      <w:pPr>
        <w:pStyle w:val="Bezodstpw"/>
        <w:ind w:left="360"/>
        <w:rPr>
          <w:rFonts w:ascii="Cambria" w:hAnsi="Cambria" w:cs="Times New Roman"/>
          <w:shd w:val="clear" w:color="auto" w:fill="FFFFFF"/>
        </w:rPr>
      </w:pPr>
      <w:r w:rsidRPr="00F63A02">
        <w:rPr>
          <w:rFonts w:ascii="Cambria" w:hAnsi="Cambria" w:cs="Times New Roman"/>
          <w:shd w:val="clear" w:color="auto" w:fill="FFFFFF"/>
        </w:rPr>
        <w:t>- telefoniczny: 783 479 791;</w:t>
      </w:r>
    </w:p>
    <w:p w14:paraId="13AF8FDB" w14:textId="77777777" w:rsidR="00874799" w:rsidRPr="00F63A02" w:rsidRDefault="00874799" w:rsidP="00874799">
      <w:pPr>
        <w:pStyle w:val="Bezodstpw"/>
        <w:ind w:left="360"/>
        <w:rPr>
          <w:rFonts w:ascii="Cambria" w:hAnsi="Cambria" w:cs="Times New Roman"/>
          <w:color w:val="000000"/>
        </w:rPr>
      </w:pPr>
      <w:r w:rsidRPr="00F63A02">
        <w:rPr>
          <w:rFonts w:ascii="Cambria" w:hAnsi="Cambria" w:cs="Times New Roman"/>
          <w:shd w:val="clear" w:color="auto" w:fill="FFFFFF"/>
        </w:rPr>
        <w:t>- lub pisemnie na podany wyżej adres siedziby.</w:t>
      </w:r>
    </w:p>
    <w:p w14:paraId="512E915C" w14:textId="77777777" w:rsidR="00874799" w:rsidRPr="00F63A02" w:rsidRDefault="00874799" w:rsidP="00B50CC3">
      <w:pPr>
        <w:pStyle w:val="Bezodstpw"/>
        <w:numPr>
          <w:ilvl w:val="0"/>
          <w:numId w:val="19"/>
        </w:numPr>
        <w:rPr>
          <w:rFonts w:ascii="Cambria" w:hAnsi="Cambria" w:cs="Times New Roman"/>
          <w:shd w:val="clear" w:color="auto" w:fill="FFFFFF"/>
        </w:rPr>
      </w:pPr>
      <w:r w:rsidRPr="00F63A02">
        <w:rPr>
          <w:rFonts w:ascii="Cambria" w:hAnsi="Cambria" w:cs="Times New Roman"/>
          <w:color w:val="000000"/>
        </w:rPr>
        <w:t xml:space="preserve">Dane osobowe będą przetwarzane w celu przeprowadzenia postępowania o udzielenie zamówienia publicznego na podstawie </w:t>
      </w:r>
      <w:r w:rsidRPr="00F63A02">
        <w:rPr>
          <w:rFonts w:ascii="Cambria" w:hAnsi="Cambria" w:cs="Times New Roman"/>
        </w:rPr>
        <w:t xml:space="preserve">art. 6 ust. 1 lit. c) RODO - przetwarzanie jest niezbędne do wypełnienia obowiązku prawnego ciążącego na administratorze, wynikającego w szczególności z </w:t>
      </w:r>
      <w:r w:rsidRPr="00F63A02">
        <w:rPr>
          <w:rFonts w:ascii="Cambria" w:hAnsi="Cambria" w:cs="Times New Roman"/>
          <w:shd w:val="clear" w:color="auto" w:fill="FFFFFF"/>
        </w:rPr>
        <w:t>ustawy z dnia 11 września 2019 r. – Prawo zamówień publicznych oraz ustawy z dnia 27 sierpnia 2009 r. o finansach publicznych.</w:t>
      </w:r>
    </w:p>
    <w:p w14:paraId="028B573C" w14:textId="77777777" w:rsidR="00874799" w:rsidRPr="00F63A02" w:rsidRDefault="00874799" w:rsidP="00B50CC3">
      <w:pPr>
        <w:pStyle w:val="Bezodstpw"/>
        <w:numPr>
          <w:ilvl w:val="0"/>
          <w:numId w:val="19"/>
        </w:numPr>
        <w:rPr>
          <w:rFonts w:ascii="Cambria" w:hAnsi="Cambria" w:cs="Times New Roman"/>
          <w:color w:val="000000"/>
        </w:rPr>
      </w:pPr>
      <w:r w:rsidRPr="00F63A02">
        <w:rPr>
          <w:rFonts w:ascii="Cambria" w:hAnsi="Cambria" w:cs="Times New Roman"/>
          <w:color w:val="000000"/>
        </w:rPr>
        <w:t>Odbiorcami Pani/Pana danych osobowych będą osoby lub podmioty upoważnione do dostępu do danych na podstawie przepisów prawa oraz podmioty, z którymi administrator danych osobowych zawarł stosowne umowy powierzenia przetwarzania danych, takie jak dostawcy usług prawnych i doradczych, dostawcy usług informatycznych itd.</w:t>
      </w:r>
    </w:p>
    <w:p w14:paraId="369E3FFC" w14:textId="77777777" w:rsidR="00874799" w:rsidRPr="00F63A02" w:rsidRDefault="00874799" w:rsidP="00B50CC3">
      <w:pPr>
        <w:pStyle w:val="Bezodstpw"/>
        <w:numPr>
          <w:ilvl w:val="0"/>
          <w:numId w:val="19"/>
        </w:numPr>
        <w:rPr>
          <w:rFonts w:ascii="Cambria" w:hAnsi="Cambria" w:cs="Times New Roman"/>
          <w:color w:val="000000"/>
        </w:rPr>
      </w:pPr>
      <w:r w:rsidRPr="00F63A02">
        <w:rPr>
          <w:rFonts w:ascii="Cambria" w:hAnsi="Cambria" w:cs="Times New Roman"/>
          <w:color w:val="000000"/>
        </w:rPr>
        <w:t xml:space="preserve">Pani/Pana dane osobowe będą przetwarzane, zgodnie z art. 78 ust. 1 </w:t>
      </w:r>
      <w:r w:rsidRPr="00F63A02">
        <w:rPr>
          <w:rFonts w:ascii="Cambria" w:hAnsi="Cambria" w:cs="Times New Roman"/>
          <w:shd w:val="clear" w:color="auto" w:fill="FFFFFF"/>
        </w:rPr>
        <w:t>ustawy z dnia 11 września 2019 r. – Prawo zamówień publicznych, przez okres 4 lat od dnia zakończenia postępowania o udzielenie zamówienia. W przypadku wyboru oferty do realizacji, jeżeli czas trwania umowy przekracza 4 lata, okres przetwarzania danych obejmuje cały czas trwania umowy, po tym okresie dane osobowe będą przechowywane przez okres zgodny z obowiązującymi przepisami archiwalnymi.</w:t>
      </w:r>
    </w:p>
    <w:p w14:paraId="70098050" w14:textId="77777777" w:rsidR="00874799" w:rsidRPr="00F63A02" w:rsidRDefault="00874799" w:rsidP="00B50CC3">
      <w:pPr>
        <w:pStyle w:val="Bezodstpw"/>
        <w:numPr>
          <w:ilvl w:val="0"/>
          <w:numId w:val="19"/>
        </w:numPr>
        <w:rPr>
          <w:rFonts w:ascii="Cambria" w:hAnsi="Cambria" w:cs="Times New Roman"/>
          <w:color w:val="000000"/>
        </w:rPr>
      </w:pPr>
      <w:r w:rsidRPr="00F63A02">
        <w:rPr>
          <w:rFonts w:ascii="Cambria" w:hAnsi="Cambria" w:cs="Times New Roman"/>
          <w:color w:val="000000"/>
        </w:rPr>
        <w:t>Przysługuje Pani/Panu prawo do: dostępu do swoich danych oraz otrzymania ich kopii; prawo do sprostowania (poprawiania) swoich danych; ograniczenia przetwarzania danych osobowych, przy czym przepisy odrębne mogą wyłączyć możliwość skorzystania z tego prawa; wniesienia sprzeciwu wobec przetwarzania danych osobowych</w:t>
      </w:r>
    </w:p>
    <w:p w14:paraId="378C5EC5" w14:textId="77777777" w:rsidR="00874799" w:rsidRPr="00F63A02" w:rsidRDefault="00874799" w:rsidP="00B50CC3">
      <w:pPr>
        <w:pStyle w:val="Akapitzlist"/>
        <w:numPr>
          <w:ilvl w:val="0"/>
          <w:numId w:val="19"/>
        </w:numPr>
        <w:spacing w:after="0" w:line="240" w:lineRule="auto"/>
        <w:rPr>
          <w:rFonts w:ascii="Cambria" w:hAnsi="Cambria"/>
          <w:color w:val="000000"/>
          <w:sz w:val="24"/>
          <w:szCs w:val="24"/>
        </w:rPr>
      </w:pPr>
      <w:r w:rsidRPr="00F63A02">
        <w:rPr>
          <w:rFonts w:ascii="Cambria" w:hAnsi="Cambria"/>
          <w:color w:val="000000"/>
          <w:sz w:val="24"/>
          <w:szCs w:val="24"/>
        </w:rPr>
        <w:t>Przysługuje Pani/Panu prawo do wniesienia skargi do organu nadzorczego – Prezesa Urzędu Ochrony Danych Osobowych.</w:t>
      </w:r>
    </w:p>
    <w:p w14:paraId="1F1C8003" w14:textId="77777777" w:rsidR="00874799" w:rsidRPr="00F63A02" w:rsidRDefault="00874799" w:rsidP="00B50CC3">
      <w:pPr>
        <w:pStyle w:val="Akapitzlist"/>
        <w:numPr>
          <w:ilvl w:val="0"/>
          <w:numId w:val="19"/>
        </w:numPr>
        <w:spacing w:after="0" w:line="240" w:lineRule="auto"/>
        <w:rPr>
          <w:rFonts w:ascii="Cambria" w:hAnsi="Cambria"/>
          <w:color w:val="000000"/>
          <w:sz w:val="24"/>
          <w:szCs w:val="24"/>
        </w:rPr>
      </w:pPr>
      <w:r w:rsidRPr="00F63A02">
        <w:rPr>
          <w:rFonts w:ascii="Cambria" w:hAnsi="Cambria"/>
          <w:color w:val="000000"/>
          <w:sz w:val="24"/>
          <w:szCs w:val="24"/>
        </w:rPr>
        <w:t>Podanie danych osobowych jest obowiązkowe, wymóg ten określają przepisy prawa. Niepodanie wymaganych danych może w konsekwencji doprowadzić do odrzucenia oferty lub wykluczenia wykonawcy z udziału z postępowaniu.</w:t>
      </w:r>
    </w:p>
    <w:p w14:paraId="2367C1C4" w14:textId="77777777" w:rsidR="00874799" w:rsidRPr="00F63A02" w:rsidRDefault="00874799" w:rsidP="00B50CC3">
      <w:pPr>
        <w:pStyle w:val="NormalnyWeb"/>
        <w:numPr>
          <w:ilvl w:val="0"/>
          <w:numId w:val="19"/>
        </w:numPr>
        <w:spacing w:before="0" w:beforeAutospacing="0"/>
        <w:rPr>
          <w:rFonts w:ascii="Cambria" w:hAnsi="Cambria"/>
          <w:color w:val="000000"/>
        </w:rPr>
      </w:pPr>
      <w:r w:rsidRPr="00F63A02">
        <w:rPr>
          <w:rFonts w:ascii="Cambria" w:hAnsi="Cambria"/>
          <w:color w:val="000000"/>
        </w:rPr>
        <w:t>Przy przetwarzaniu danych osobowych nie będzie używane zautomatyzowane podejmowanie decyzji, ani profilowanie.</w:t>
      </w:r>
    </w:p>
    <w:p w14:paraId="60A44C5A" w14:textId="78CD7EE1" w:rsidR="002739AB" w:rsidRPr="00F63A02" w:rsidRDefault="00874799" w:rsidP="00B50CC3">
      <w:pPr>
        <w:pStyle w:val="NormalnyWeb"/>
        <w:numPr>
          <w:ilvl w:val="0"/>
          <w:numId w:val="19"/>
        </w:numPr>
        <w:spacing w:before="0" w:beforeAutospacing="0"/>
        <w:rPr>
          <w:rFonts w:ascii="Cambria" w:hAnsi="Cambria"/>
          <w:color w:val="000000"/>
        </w:rPr>
      </w:pPr>
      <w:r w:rsidRPr="00F63A02">
        <w:rPr>
          <w:rFonts w:ascii="Cambria" w:hAnsi="Cambria"/>
          <w:color w:val="000000"/>
        </w:rPr>
        <w:t>Administrator danych nie planuje przekazywania danych osobowych do państw trzecich, ani udostępniania organizacjom międzynarodowym.</w:t>
      </w:r>
    </w:p>
    <w:p w14:paraId="68C6A373" w14:textId="00B5D5DB" w:rsidR="005249BB" w:rsidRPr="00664F1F" w:rsidRDefault="00227CAB" w:rsidP="00590E08">
      <w:pPr>
        <w:pStyle w:val="Akapitzlist"/>
        <w:numPr>
          <w:ilvl w:val="0"/>
          <w:numId w:val="21"/>
        </w:numPr>
        <w:shd w:val="clear" w:color="auto" w:fill="A6A6A6" w:themeFill="background1" w:themeFillShade="A6"/>
        <w:ind w:left="567" w:firstLine="0"/>
        <w:jc w:val="both"/>
        <w:rPr>
          <w:rFonts w:ascii="Cambria" w:hAnsi="Cambria"/>
          <w:b/>
        </w:rPr>
      </w:pPr>
      <w:r w:rsidRPr="00664F1F">
        <w:rPr>
          <w:rFonts w:ascii="Cambria" w:hAnsi="Cambria"/>
          <w:b/>
        </w:rPr>
        <w:lastRenderedPageBreak/>
        <w:t>ZAŁĄCZNIKI:</w:t>
      </w:r>
    </w:p>
    <w:p w14:paraId="22BE51D6" w14:textId="20D412A4" w:rsidR="0042422F" w:rsidRPr="00664F1F" w:rsidRDefault="00E42841" w:rsidP="005C5032">
      <w:pPr>
        <w:pStyle w:val="Bezodstpw"/>
        <w:rPr>
          <w:rFonts w:ascii="Cambria" w:hAnsi="Cambria"/>
          <w:sz w:val="22"/>
          <w:szCs w:val="22"/>
        </w:rPr>
      </w:pPr>
      <w:r w:rsidRPr="00664F1F">
        <w:rPr>
          <w:rFonts w:ascii="Cambria" w:hAnsi="Cambria"/>
          <w:sz w:val="22"/>
          <w:szCs w:val="22"/>
        </w:rPr>
        <w:t>1</w:t>
      </w:r>
      <w:r w:rsidR="00E56C97" w:rsidRPr="00664F1F">
        <w:rPr>
          <w:rFonts w:ascii="Cambria" w:hAnsi="Cambria"/>
          <w:sz w:val="22"/>
          <w:szCs w:val="22"/>
        </w:rPr>
        <w:t xml:space="preserve">. Formularz ofertowy </w:t>
      </w:r>
    </w:p>
    <w:p w14:paraId="29557D34" w14:textId="1DB23954" w:rsidR="004919AC" w:rsidRDefault="00E42841" w:rsidP="005C5032">
      <w:pPr>
        <w:pStyle w:val="Bezodstpw"/>
        <w:rPr>
          <w:rFonts w:ascii="Cambria" w:hAnsi="Cambria"/>
          <w:sz w:val="22"/>
          <w:szCs w:val="22"/>
        </w:rPr>
      </w:pPr>
      <w:r w:rsidRPr="00664F1F">
        <w:rPr>
          <w:rFonts w:ascii="Cambria" w:hAnsi="Cambria"/>
          <w:sz w:val="22"/>
          <w:szCs w:val="22"/>
        </w:rPr>
        <w:t>2.</w:t>
      </w:r>
      <w:r w:rsidR="00A6186C" w:rsidRPr="00664F1F">
        <w:rPr>
          <w:rFonts w:ascii="Cambria" w:hAnsi="Cambria"/>
          <w:sz w:val="22"/>
          <w:szCs w:val="22"/>
        </w:rPr>
        <w:t xml:space="preserve"> </w:t>
      </w:r>
      <w:r w:rsidR="004919AC">
        <w:rPr>
          <w:rFonts w:ascii="Cambria" w:hAnsi="Cambria"/>
          <w:sz w:val="22"/>
          <w:szCs w:val="22"/>
        </w:rPr>
        <w:t>JEDZ</w:t>
      </w:r>
    </w:p>
    <w:p w14:paraId="739BBD98" w14:textId="77777777" w:rsidR="004919AC" w:rsidRDefault="00E42841" w:rsidP="005C5032">
      <w:pPr>
        <w:pStyle w:val="Bezodstpw"/>
        <w:rPr>
          <w:rFonts w:ascii="Cambria" w:hAnsi="Cambria"/>
          <w:sz w:val="22"/>
          <w:szCs w:val="22"/>
        </w:rPr>
      </w:pPr>
      <w:r w:rsidRPr="00664F1F">
        <w:rPr>
          <w:rFonts w:ascii="Cambria" w:hAnsi="Cambria"/>
          <w:sz w:val="22"/>
          <w:szCs w:val="22"/>
        </w:rPr>
        <w:t>3.</w:t>
      </w:r>
      <w:r w:rsidR="00A6186C" w:rsidRPr="00664F1F">
        <w:rPr>
          <w:rFonts w:ascii="Cambria" w:hAnsi="Cambria"/>
          <w:sz w:val="22"/>
          <w:szCs w:val="22"/>
        </w:rPr>
        <w:t xml:space="preserve"> </w:t>
      </w:r>
      <w:r w:rsidR="004919AC">
        <w:rPr>
          <w:rFonts w:ascii="Cambria" w:hAnsi="Cambria"/>
          <w:sz w:val="22"/>
          <w:szCs w:val="22"/>
        </w:rPr>
        <w:t xml:space="preserve">Oświadczenie wykonawcy dotyczące przesłanek wykluczenia z art. 5k rozporządzenia   </w:t>
      </w:r>
    </w:p>
    <w:p w14:paraId="359CE2AB" w14:textId="3C2BAA89" w:rsidR="00A6186C" w:rsidRDefault="004919AC" w:rsidP="005C5032">
      <w:pPr>
        <w:pStyle w:val="Bezodstpw"/>
        <w:rPr>
          <w:rFonts w:ascii="Cambria" w:hAnsi="Cambria"/>
          <w:sz w:val="22"/>
          <w:szCs w:val="22"/>
        </w:rPr>
      </w:pPr>
      <w:r>
        <w:rPr>
          <w:rFonts w:ascii="Cambria" w:hAnsi="Cambria"/>
          <w:sz w:val="22"/>
          <w:szCs w:val="22"/>
        </w:rPr>
        <w:t xml:space="preserve">     833_2014</w:t>
      </w:r>
    </w:p>
    <w:p w14:paraId="44C7D3DC" w14:textId="125981CA" w:rsidR="004919AC" w:rsidRDefault="004919AC" w:rsidP="005C5032">
      <w:pPr>
        <w:pStyle w:val="Bezodstpw"/>
        <w:rPr>
          <w:rFonts w:ascii="Cambria" w:hAnsi="Cambria"/>
          <w:sz w:val="22"/>
          <w:szCs w:val="22"/>
        </w:rPr>
      </w:pPr>
      <w:r>
        <w:rPr>
          <w:rFonts w:ascii="Cambria" w:hAnsi="Cambria"/>
          <w:sz w:val="22"/>
          <w:szCs w:val="22"/>
        </w:rPr>
        <w:t xml:space="preserve">3A. Oświadczenie podmiotu udostępniającego zasoby dotyczące przesłanek wykluczenia z art. </w:t>
      </w:r>
    </w:p>
    <w:p w14:paraId="3C216196" w14:textId="1EAD356F" w:rsidR="004919AC" w:rsidRDefault="004919AC" w:rsidP="005C5032">
      <w:pPr>
        <w:pStyle w:val="Bezodstpw"/>
        <w:rPr>
          <w:rFonts w:ascii="Cambria" w:hAnsi="Cambria"/>
          <w:sz w:val="22"/>
          <w:szCs w:val="22"/>
        </w:rPr>
      </w:pPr>
      <w:r>
        <w:rPr>
          <w:rFonts w:ascii="Cambria" w:hAnsi="Cambria"/>
          <w:sz w:val="22"/>
          <w:szCs w:val="22"/>
        </w:rPr>
        <w:t xml:space="preserve">      5k rozporządzenia 833_2014</w:t>
      </w:r>
    </w:p>
    <w:p w14:paraId="7960EF83" w14:textId="6FFD8DA8" w:rsidR="004919AC" w:rsidRDefault="004919AC" w:rsidP="005C5032">
      <w:pPr>
        <w:pStyle w:val="Bezodstpw"/>
        <w:rPr>
          <w:rFonts w:ascii="Cambria" w:hAnsi="Cambria"/>
          <w:sz w:val="22"/>
          <w:szCs w:val="22"/>
        </w:rPr>
      </w:pPr>
      <w:r>
        <w:rPr>
          <w:rFonts w:ascii="Cambria" w:hAnsi="Cambria"/>
          <w:sz w:val="22"/>
          <w:szCs w:val="22"/>
        </w:rPr>
        <w:t xml:space="preserve">3B.Oświadczenie o aktualności informacji zawartych w oświadczeniu, o którym mowa w art. 125 </w:t>
      </w:r>
    </w:p>
    <w:p w14:paraId="59378282" w14:textId="3DA6BC22" w:rsidR="004919AC" w:rsidRPr="00664F1F" w:rsidRDefault="004919AC" w:rsidP="005C5032">
      <w:pPr>
        <w:pStyle w:val="Bezodstpw"/>
        <w:rPr>
          <w:rFonts w:ascii="Cambria" w:hAnsi="Cambria"/>
          <w:sz w:val="22"/>
          <w:szCs w:val="22"/>
        </w:rPr>
      </w:pPr>
      <w:r>
        <w:rPr>
          <w:rFonts w:ascii="Cambria" w:hAnsi="Cambria"/>
          <w:sz w:val="22"/>
          <w:szCs w:val="22"/>
        </w:rPr>
        <w:t xml:space="preserve">       ust. 1 ustawy PZP w zakresie podstaw wykluczenia z postępowania </w:t>
      </w:r>
    </w:p>
    <w:p w14:paraId="32136DEF" w14:textId="6F55E8E3" w:rsidR="00A6186C" w:rsidRPr="00664F1F" w:rsidRDefault="00E42841" w:rsidP="005C5032">
      <w:pPr>
        <w:pStyle w:val="Bezodstpw"/>
        <w:rPr>
          <w:rFonts w:ascii="Cambria" w:hAnsi="Cambria"/>
          <w:sz w:val="22"/>
          <w:szCs w:val="22"/>
        </w:rPr>
      </w:pPr>
      <w:r w:rsidRPr="00664F1F">
        <w:rPr>
          <w:rFonts w:ascii="Cambria" w:hAnsi="Cambria"/>
          <w:sz w:val="22"/>
          <w:szCs w:val="22"/>
        </w:rPr>
        <w:t>4</w:t>
      </w:r>
      <w:r w:rsidR="00A6186C" w:rsidRPr="00664F1F">
        <w:rPr>
          <w:rFonts w:ascii="Cambria" w:hAnsi="Cambria"/>
          <w:sz w:val="22"/>
          <w:szCs w:val="22"/>
        </w:rPr>
        <w:t xml:space="preserve">. Wzór umowy </w:t>
      </w:r>
      <w:bookmarkStart w:id="8" w:name="_Hlk68708662"/>
    </w:p>
    <w:p w14:paraId="0368DEA7" w14:textId="6502AFCC" w:rsidR="00A6186C" w:rsidRPr="00664F1F" w:rsidRDefault="00E42841" w:rsidP="005C5032">
      <w:pPr>
        <w:pStyle w:val="Bezodstpw"/>
        <w:rPr>
          <w:rFonts w:ascii="Cambria" w:hAnsi="Cambria"/>
          <w:sz w:val="22"/>
          <w:szCs w:val="22"/>
        </w:rPr>
      </w:pPr>
      <w:r w:rsidRPr="00664F1F">
        <w:rPr>
          <w:rFonts w:ascii="Cambria" w:hAnsi="Cambria"/>
          <w:sz w:val="22"/>
          <w:szCs w:val="22"/>
        </w:rPr>
        <w:t>5</w:t>
      </w:r>
      <w:r w:rsidR="00A6186C" w:rsidRPr="00664F1F">
        <w:rPr>
          <w:rFonts w:ascii="Cambria" w:hAnsi="Cambria"/>
          <w:sz w:val="22"/>
          <w:szCs w:val="22"/>
        </w:rPr>
        <w:t xml:space="preserve">. </w:t>
      </w:r>
      <w:r w:rsidR="009C00E4" w:rsidRPr="00664F1F">
        <w:rPr>
          <w:rFonts w:ascii="Cambria" w:hAnsi="Cambria"/>
          <w:sz w:val="22"/>
          <w:szCs w:val="22"/>
        </w:rPr>
        <w:t>Zobowiązanie innego podmiotu do udostępnienia niezbędnych zasobów Wykonawcy</w:t>
      </w:r>
      <w:bookmarkEnd w:id="8"/>
      <w:r w:rsidRPr="00664F1F">
        <w:rPr>
          <w:rFonts w:ascii="Cambria" w:hAnsi="Cambria"/>
          <w:sz w:val="22"/>
          <w:szCs w:val="22"/>
        </w:rPr>
        <w:t xml:space="preserve"> </w:t>
      </w:r>
    </w:p>
    <w:p w14:paraId="43BB5F58" w14:textId="77777777" w:rsidR="004919AC" w:rsidRDefault="00E42841" w:rsidP="005C5032">
      <w:pPr>
        <w:pStyle w:val="Bezodstpw"/>
        <w:rPr>
          <w:rFonts w:ascii="Cambria" w:hAnsi="Cambria"/>
          <w:sz w:val="22"/>
          <w:szCs w:val="22"/>
        </w:rPr>
      </w:pPr>
      <w:r w:rsidRPr="00664F1F">
        <w:rPr>
          <w:rFonts w:ascii="Cambria" w:hAnsi="Cambria"/>
          <w:sz w:val="22"/>
          <w:szCs w:val="22"/>
        </w:rPr>
        <w:t>6.</w:t>
      </w:r>
      <w:r w:rsidR="00A6186C" w:rsidRPr="00664F1F">
        <w:rPr>
          <w:rFonts w:ascii="Cambria" w:hAnsi="Cambria"/>
          <w:sz w:val="22"/>
          <w:szCs w:val="22"/>
        </w:rPr>
        <w:t xml:space="preserve"> </w:t>
      </w:r>
      <w:r w:rsidR="00D06BB3" w:rsidRPr="00664F1F">
        <w:rPr>
          <w:rFonts w:ascii="Cambria" w:hAnsi="Cambria"/>
          <w:sz w:val="22"/>
          <w:szCs w:val="22"/>
        </w:rPr>
        <w:t xml:space="preserve">Oświadczenie z art. 117 </w:t>
      </w:r>
      <w:r w:rsidR="00E23F30" w:rsidRPr="00664F1F">
        <w:rPr>
          <w:rFonts w:ascii="Cambria" w:hAnsi="Cambria"/>
          <w:sz w:val="22"/>
          <w:szCs w:val="22"/>
        </w:rPr>
        <w:t>P</w:t>
      </w:r>
      <w:r w:rsidR="004919AC">
        <w:rPr>
          <w:rFonts w:ascii="Cambria" w:hAnsi="Cambria"/>
          <w:sz w:val="22"/>
          <w:szCs w:val="22"/>
        </w:rPr>
        <w:t>ZP</w:t>
      </w:r>
    </w:p>
    <w:p w14:paraId="07FA0FE0" w14:textId="19CF5E51" w:rsidR="00D06BB3" w:rsidRDefault="004919AC" w:rsidP="005C5032">
      <w:pPr>
        <w:pStyle w:val="Bezodstpw"/>
        <w:rPr>
          <w:rFonts w:ascii="Cambria" w:hAnsi="Cambria"/>
          <w:sz w:val="22"/>
          <w:szCs w:val="22"/>
        </w:rPr>
      </w:pPr>
      <w:r>
        <w:rPr>
          <w:rFonts w:ascii="Cambria" w:hAnsi="Cambria"/>
          <w:sz w:val="22"/>
          <w:szCs w:val="22"/>
        </w:rPr>
        <w:t>7. Oświadczenie o braku przynal</w:t>
      </w:r>
      <w:r w:rsidR="000F104F">
        <w:rPr>
          <w:rFonts w:ascii="Cambria" w:hAnsi="Cambria"/>
          <w:sz w:val="22"/>
          <w:szCs w:val="22"/>
        </w:rPr>
        <w:t>e</w:t>
      </w:r>
      <w:r>
        <w:rPr>
          <w:rFonts w:ascii="Cambria" w:hAnsi="Cambria"/>
          <w:sz w:val="22"/>
          <w:szCs w:val="22"/>
        </w:rPr>
        <w:t xml:space="preserve">żności lub przynależności </w:t>
      </w:r>
      <w:r w:rsidR="00E42841" w:rsidRPr="00664F1F">
        <w:rPr>
          <w:rFonts w:ascii="Cambria" w:hAnsi="Cambria"/>
          <w:sz w:val="22"/>
          <w:szCs w:val="22"/>
        </w:rPr>
        <w:t xml:space="preserve"> </w:t>
      </w:r>
      <w:r>
        <w:rPr>
          <w:rFonts w:ascii="Cambria" w:hAnsi="Cambria"/>
          <w:sz w:val="22"/>
          <w:szCs w:val="22"/>
        </w:rPr>
        <w:t xml:space="preserve">do tej samej grupy kapitałowej </w:t>
      </w:r>
    </w:p>
    <w:p w14:paraId="5A9667FE" w14:textId="3F0E1395" w:rsidR="004919AC" w:rsidRDefault="004919AC" w:rsidP="005C5032">
      <w:pPr>
        <w:pStyle w:val="Bezodstpw"/>
        <w:rPr>
          <w:rFonts w:ascii="Cambria" w:hAnsi="Cambria"/>
          <w:sz w:val="22"/>
          <w:szCs w:val="22"/>
        </w:rPr>
      </w:pPr>
      <w:r>
        <w:rPr>
          <w:rFonts w:ascii="Cambria" w:hAnsi="Cambria"/>
          <w:sz w:val="22"/>
          <w:szCs w:val="22"/>
        </w:rPr>
        <w:t xml:space="preserve">8. Wykaz wykonanych </w:t>
      </w:r>
      <w:r w:rsidR="000F104F">
        <w:rPr>
          <w:rFonts w:ascii="Cambria" w:hAnsi="Cambria"/>
          <w:sz w:val="22"/>
          <w:szCs w:val="22"/>
        </w:rPr>
        <w:t>usług</w:t>
      </w:r>
    </w:p>
    <w:p w14:paraId="31AAC063" w14:textId="46D3DF95" w:rsidR="000F104F" w:rsidRPr="00664F1F" w:rsidRDefault="000F104F" w:rsidP="005C5032">
      <w:pPr>
        <w:pStyle w:val="Bezodstpw"/>
        <w:rPr>
          <w:rFonts w:ascii="Cambria" w:hAnsi="Cambria"/>
          <w:sz w:val="22"/>
          <w:szCs w:val="22"/>
        </w:rPr>
      </w:pPr>
      <w:r>
        <w:rPr>
          <w:rFonts w:ascii="Cambria" w:hAnsi="Cambria"/>
          <w:sz w:val="22"/>
          <w:szCs w:val="22"/>
        </w:rPr>
        <w:t>9.Opis przedmiotu zamówienia ( OPZ )</w:t>
      </w:r>
    </w:p>
    <w:p w14:paraId="6CA7B34D" w14:textId="4013B671" w:rsidR="00F058EE" w:rsidRPr="00664F1F" w:rsidRDefault="00EE5F51" w:rsidP="00EE5F51">
      <w:pPr>
        <w:pStyle w:val="Bezodstpw"/>
        <w:rPr>
          <w:rFonts w:ascii="Cambria" w:hAnsi="Cambria"/>
          <w:sz w:val="22"/>
          <w:szCs w:val="22"/>
        </w:rPr>
      </w:pPr>
      <w:r w:rsidRPr="00664F1F">
        <w:rPr>
          <w:rFonts w:ascii="Cambria" w:hAnsi="Cambria"/>
          <w:sz w:val="22"/>
          <w:szCs w:val="22"/>
        </w:rPr>
        <w:t xml:space="preserve"> </w:t>
      </w:r>
      <w:r w:rsidR="00024F3B" w:rsidRPr="00664F1F">
        <w:rPr>
          <w:rFonts w:ascii="Cambria" w:hAnsi="Cambria"/>
          <w:sz w:val="22"/>
          <w:szCs w:val="22"/>
        </w:rPr>
        <w:t xml:space="preserve"> </w:t>
      </w:r>
    </w:p>
    <w:p w14:paraId="15713133" w14:textId="77777777" w:rsidR="005C5032" w:rsidRPr="00664F1F" w:rsidRDefault="005C5032" w:rsidP="00D16355">
      <w:pPr>
        <w:rPr>
          <w:rFonts w:ascii="Cambria" w:hAnsi="Cambria"/>
        </w:rPr>
      </w:pPr>
    </w:p>
    <w:p w14:paraId="1A289A55" w14:textId="4FFD5C02" w:rsidR="002739AB" w:rsidRPr="00664F1F" w:rsidRDefault="00DA5DA2" w:rsidP="00D16355">
      <w:pPr>
        <w:rPr>
          <w:rFonts w:ascii="Cambria" w:hAnsi="Cambria"/>
        </w:rPr>
      </w:pPr>
      <w:r w:rsidRPr="00664F1F">
        <w:rPr>
          <w:rFonts w:ascii="Cambria" w:hAnsi="Cambria"/>
        </w:rPr>
        <w:t>Wolsztyn, d</w:t>
      </w:r>
      <w:r w:rsidR="00DE2781" w:rsidRPr="00664F1F">
        <w:rPr>
          <w:rFonts w:ascii="Cambria" w:hAnsi="Cambria"/>
        </w:rPr>
        <w:t>nia</w:t>
      </w:r>
      <w:r w:rsidR="001736E7" w:rsidRPr="00664F1F">
        <w:rPr>
          <w:rFonts w:ascii="Cambria" w:hAnsi="Cambria"/>
        </w:rPr>
        <w:t xml:space="preserve"> </w:t>
      </w:r>
      <w:r w:rsidR="0047131F">
        <w:rPr>
          <w:rFonts w:ascii="Cambria" w:hAnsi="Cambria"/>
        </w:rPr>
        <w:t>2</w:t>
      </w:r>
      <w:r w:rsidR="003149BB">
        <w:rPr>
          <w:rFonts w:ascii="Cambria" w:hAnsi="Cambria"/>
        </w:rPr>
        <w:t>6</w:t>
      </w:r>
      <w:r w:rsidR="002F36CD">
        <w:rPr>
          <w:rFonts w:ascii="Cambria" w:hAnsi="Cambria"/>
        </w:rPr>
        <w:t xml:space="preserve"> luty </w:t>
      </w:r>
      <w:r w:rsidR="00100962" w:rsidRPr="00664F1F">
        <w:rPr>
          <w:rFonts w:ascii="Cambria" w:hAnsi="Cambria"/>
        </w:rPr>
        <w:t>202</w:t>
      </w:r>
      <w:r w:rsidR="002F36CD">
        <w:rPr>
          <w:rFonts w:ascii="Cambria" w:hAnsi="Cambria"/>
        </w:rPr>
        <w:t>4</w:t>
      </w:r>
      <w:r w:rsidR="00100962" w:rsidRPr="00664F1F">
        <w:rPr>
          <w:rFonts w:ascii="Cambria" w:hAnsi="Cambria"/>
        </w:rPr>
        <w:t>r.</w:t>
      </w:r>
    </w:p>
    <w:p w14:paraId="6CA11238" w14:textId="0B19207F" w:rsidR="00D16355" w:rsidRPr="00664F1F" w:rsidRDefault="008F5CA1" w:rsidP="00D460E9">
      <w:pPr>
        <w:ind w:left="2832" w:firstLine="708"/>
        <w:jc w:val="center"/>
        <w:rPr>
          <w:rFonts w:ascii="Cambria" w:hAnsi="Cambria"/>
        </w:rPr>
      </w:pPr>
      <w:r w:rsidRPr="00664F1F">
        <w:rPr>
          <w:rFonts w:ascii="Cambria" w:hAnsi="Cambria"/>
        </w:rPr>
        <w:t>Zatw</w:t>
      </w:r>
      <w:r w:rsidR="00D460E9" w:rsidRPr="00664F1F">
        <w:rPr>
          <w:rFonts w:ascii="Cambria" w:hAnsi="Cambria"/>
        </w:rPr>
        <w:t>ierdzam SWZ wraz z załącznikami</w:t>
      </w:r>
    </w:p>
    <w:p w14:paraId="1FB51EA2" w14:textId="003D79F3" w:rsidR="005C5032" w:rsidRPr="00664F1F" w:rsidRDefault="00B2669B" w:rsidP="00DF16D6">
      <w:pPr>
        <w:pStyle w:val="Bezodstpw"/>
        <w:ind w:left="4248" w:firstLine="708"/>
        <w:rPr>
          <w:rFonts w:ascii="Cambria" w:hAnsi="Cambria"/>
          <w:sz w:val="22"/>
          <w:szCs w:val="22"/>
        </w:rPr>
      </w:pPr>
      <w:r>
        <w:rPr>
          <w:rFonts w:ascii="Cambria" w:hAnsi="Cambria"/>
          <w:sz w:val="22"/>
          <w:szCs w:val="22"/>
        </w:rPr>
        <w:t xml:space="preserve">Z-ca </w:t>
      </w:r>
      <w:r w:rsidR="00DF16D6">
        <w:rPr>
          <w:rFonts w:ascii="Cambria" w:hAnsi="Cambria"/>
          <w:sz w:val="22"/>
          <w:szCs w:val="22"/>
        </w:rPr>
        <w:t>Dyrektor</w:t>
      </w:r>
      <w:r>
        <w:rPr>
          <w:rFonts w:ascii="Cambria" w:hAnsi="Cambria"/>
          <w:sz w:val="22"/>
          <w:szCs w:val="22"/>
        </w:rPr>
        <w:t>a</w:t>
      </w:r>
      <w:r w:rsidR="00DF16D6">
        <w:rPr>
          <w:rFonts w:ascii="Cambria" w:hAnsi="Cambria"/>
          <w:sz w:val="22"/>
          <w:szCs w:val="22"/>
        </w:rPr>
        <w:t xml:space="preserve"> </w:t>
      </w:r>
      <w:r w:rsidR="00D16355" w:rsidRPr="00664F1F">
        <w:rPr>
          <w:rFonts w:ascii="Cambria" w:hAnsi="Cambria"/>
          <w:sz w:val="22"/>
          <w:szCs w:val="22"/>
        </w:rPr>
        <w:t xml:space="preserve">Parowozowni Wolsztyn </w:t>
      </w:r>
    </w:p>
    <w:p w14:paraId="296EF683" w14:textId="45D50A56" w:rsidR="00D16355" w:rsidRPr="00664F1F" w:rsidRDefault="00B2669B" w:rsidP="005C5032">
      <w:pPr>
        <w:pStyle w:val="Bezodstpw"/>
        <w:ind w:left="4956" w:firstLine="708"/>
        <w:rPr>
          <w:rFonts w:ascii="Cambria" w:hAnsi="Cambria"/>
          <w:sz w:val="22"/>
          <w:szCs w:val="22"/>
        </w:rPr>
      </w:pPr>
      <w:r>
        <w:rPr>
          <w:rFonts w:ascii="Cambria" w:hAnsi="Cambria"/>
          <w:sz w:val="22"/>
          <w:szCs w:val="22"/>
        </w:rPr>
        <w:t>Mariusz Kokornaczyk</w:t>
      </w:r>
      <w:r w:rsidR="00DF16D6">
        <w:rPr>
          <w:rFonts w:ascii="Cambria" w:hAnsi="Cambria"/>
          <w:sz w:val="22"/>
          <w:szCs w:val="22"/>
        </w:rPr>
        <w:t xml:space="preserve"> </w:t>
      </w:r>
    </w:p>
    <w:sectPr w:rsidR="00D16355" w:rsidRPr="00664F1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48E4" w14:textId="77777777" w:rsidR="00B13641" w:rsidRDefault="00B13641" w:rsidP="002023EE">
      <w:pPr>
        <w:spacing w:after="0" w:line="240" w:lineRule="auto"/>
      </w:pPr>
      <w:r>
        <w:separator/>
      </w:r>
    </w:p>
  </w:endnote>
  <w:endnote w:type="continuationSeparator" w:id="0">
    <w:p w14:paraId="18C25717" w14:textId="77777777" w:rsidR="00B13641" w:rsidRDefault="00B13641" w:rsidP="0020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EE"/>
    <w:family w:val="auto"/>
    <w:pitch w:val="variable"/>
    <w:sig w:usb0="E0000AFF" w:usb1="5000217F" w:usb2="00000021"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12955"/>
      <w:docPartObj>
        <w:docPartGallery w:val="Page Numbers (Bottom of Page)"/>
        <w:docPartUnique/>
      </w:docPartObj>
    </w:sdtPr>
    <w:sdtEndPr/>
    <w:sdtContent>
      <w:p w14:paraId="4CD1E5D4" w14:textId="632A2367" w:rsidR="005D7A54" w:rsidRPr="002023EE" w:rsidRDefault="005D7A54">
        <w:pPr>
          <w:pStyle w:val="Stopka"/>
          <w:jc w:val="right"/>
        </w:pPr>
        <w:r w:rsidRPr="002023EE">
          <w:fldChar w:fldCharType="begin"/>
        </w:r>
        <w:r w:rsidRPr="002023EE">
          <w:instrText>PAGE   \* MERGEFORMAT</w:instrText>
        </w:r>
        <w:r w:rsidRPr="002023EE">
          <w:fldChar w:fldCharType="separate"/>
        </w:r>
        <w:r w:rsidR="001B6DD0">
          <w:rPr>
            <w:noProof/>
          </w:rPr>
          <w:t>1</w:t>
        </w:r>
        <w:r w:rsidRPr="002023EE">
          <w:fldChar w:fldCharType="end"/>
        </w:r>
      </w:p>
    </w:sdtContent>
  </w:sdt>
  <w:p w14:paraId="1F4A924D" w14:textId="3293EBAA" w:rsidR="005D7A54" w:rsidRDefault="005D7A54" w:rsidP="008A7E9B">
    <w:pPr>
      <w:pStyle w:val="Stopka"/>
      <w:tabs>
        <w:tab w:val="clear" w:pos="4536"/>
        <w:tab w:val="clear" w:pos="9072"/>
        <w:tab w:val="left" w:pos="15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54CC" w14:textId="77777777" w:rsidR="00B13641" w:rsidRDefault="00B13641" w:rsidP="002023EE">
      <w:pPr>
        <w:spacing w:after="0" w:line="240" w:lineRule="auto"/>
      </w:pPr>
      <w:r>
        <w:separator/>
      </w:r>
    </w:p>
  </w:footnote>
  <w:footnote w:type="continuationSeparator" w:id="0">
    <w:p w14:paraId="5BCBF2D8" w14:textId="77777777" w:rsidR="00B13641" w:rsidRDefault="00B13641" w:rsidP="0020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0E3C" w14:textId="67F7E562" w:rsidR="005D7A54" w:rsidRPr="00AD5CE1" w:rsidRDefault="005D7A54">
    <w:pPr>
      <w:pStyle w:val="Nagwek"/>
      <w:rPr>
        <w:b/>
      </w:rPr>
    </w:pPr>
    <w:r w:rsidRPr="00AD5CE1">
      <w:rPr>
        <w:b/>
      </w:rPr>
      <w:t>Nr referencyjny : PPZ.260.2.202</w:t>
    </w:r>
    <w:r>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654"/>
        </w:tabs>
        <w:ind w:left="-222" w:hanging="432"/>
      </w:pPr>
    </w:lvl>
    <w:lvl w:ilvl="1">
      <w:start w:val="1"/>
      <w:numFmt w:val="none"/>
      <w:suff w:val="nothing"/>
      <w:lvlText w:val=""/>
      <w:lvlJc w:val="left"/>
      <w:pPr>
        <w:tabs>
          <w:tab w:val="num" w:pos="-654"/>
        </w:tabs>
        <w:ind w:left="-78" w:hanging="576"/>
      </w:pPr>
    </w:lvl>
    <w:lvl w:ilvl="2">
      <w:start w:val="1"/>
      <w:numFmt w:val="none"/>
      <w:suff w:val="nothing"/>
      <w:lvlText w:val=""/>
      <w:lvlJc w:val="left"/>
      <w:pPr>
        <w:tabs>
          <w:tab w:val="num" w:pos="-654"/>
        </w:tabs>
        <w:ind w:left="66" w:hanging="720"/>
      </w:pPr>
    </w:lvl>
    <w:lvl w:ilvl="3">
      <w:start w:val="1"/>
      <w:numFmt w:val="none"/>
      <w:suff w:val="nothing"/>
      <w:lvlText w:val=""/>
      <w:lvlJc w:val="left"/>
      <w:pPr>
        <w:tabs>
          <w:tab w:val="num" w:pos="-654"/>
        </w:tabs>
        <w:ind w:left="210" w:hanging="864"/>
      </w:pPr>
    </w:lvl>
    <w:lvl w:ilvl="4">
      <w:start w:val="1"/>
      <w:numFmt w:val="none"/>
      <w:suff w:val="nothing"/>
      <w:lvlText w:val=""/>
      <w:lvlJc w:val="left"/>
      <w:pPr>
        <w:tabs>
          <w:tab w:val="num" w:pos="-654"/>
        </w:tabs>
        <w:ind w:left="354" w:hanging="1008"/>
      </w:pPr>
    </w:lvl>
    <w:lvl w:ilvl="5">
      <w:start w:val="1"/>
      <w:numFmt w:val="none"/>
      <w:suff w:val="nothing"/>
      <w:lvlText w:val=""/>
      <w:lvlJc w:val="left"/>
      <w:pPr>
        <w:tabs>
          <w:tab w:val="num" w:pos="-654"/>
        </w:tabs>
        <w:ind w:left="498" w:hanging="1152"/>
      </w:pPr>
    </w:lvl>
    <w:lvl w:ilvl="6">
      <w:start w:val="1"/>
      <w:numFmt w:val="none"/>
      <w:suff w:val="nothing"/>
      <w:lvlText w:val=""/>
      <w:lvlJc w:val="left"/>
      <w:pPr>
        <w:tabs>
          <w:tab w:val="num" w:pos="-654"/>
        </w:tabs>
        <w:ind w:left="642" w:hanging="1296"/>
      </w:pPr>
    </w:lvl>
    <w:lvl w:ilvl="7">
      <w:start w:val="1"/>
      <w:numFmt w:val="none"/>
      <w:suff w:val="nothing"/>
      <w:lvlText w:val=""/>
      <w:lvlJc w:val="left"/>
      <w:pPr>
        <w:tabs>
          <w:tab w:val="num" w:pos="-654"/>
        </w:tabs>
        <w:ind w:left="786" w:hanging="1440"/>
      </w:pPr>
    </w:lvl>
    <w:lvl w:ilvl="8">
      <w:start w:val="1"/>
      <w:numFmt w:val="none"/>
      <w:suff w:val="nothing"/>
      <w:lvlText w:val=""/>
      <w:lvlJc w:val="left"/>
      <w:pPr>
        <w:tabs>
          <w:tab w:val="num" w:pos="-654"/>
        </w:tabs>
        <w:ind w:left="930" w:hanging="1584"/>
      </w:pPr>
    </w:lvl>
  </w:abstractNum>
  <w:abstractNum w:abstractNumId="1" w15:restartNumberingAfterBreak="0">
    <w:nsid w:val="0000000C"/>
    <w:multiLevelType w:val="multilevel"/>
    <w:tmpl w:val="0000000C"/>
    <w:name w:val="WWNum16"/>
    <w:lvl w:ilvl="0">
      <w:start w:val="1"/>
      <w:numFmt w:val="upperRoman"/>
      <w:lvlText w:val="%1."/>
      <w:lvlJc w:val="left"/>
      <w:pPr>
        <w:tabs>
          <w:tab w:val="num" w:pos="0"/>
        </w:tabs>
        <w:ind w:left="720" w:hanging="360"/>
      </w:pPr>
      <w:rPr>
        <w:rFonts w:cs="Times New Roman"/>
        <w:b/>
        <w:i w:val="0"/>
        <w:sz w:val="22"/>
        <w:szCs w:val="22"/>
      </w:rPr>
    </w:lvl>
    <w:lvl w:ilvl="1">
      <w:start w:val="1"/>
      <w:numFmt w:val="decimal"/>
      <w:lvlText w:val="%2)"/>
      <w:lvlJc w:val="left"/>
      <w:pPr>
        <w:tabs>
          <w:tab w:val="num" w:pos="0"/>
        </w:tabs>
        <w:ind w:left="1905" w:hanging="825"/>
      </w:pPr>
      <w:rPr>
        <w:b w:val="0"/>
      </w:rPr>
    </w:lvl>
    <w:lvl w:ilvl="2">
      <w:start w:val="1"/>
      <w:numFmt w:val="lowerLetter"/>
      <w:lvlText w:val="%2.%3)"/>
      <w:lvlJc w:val="left"/>
      <w:pPr>
        <w:tabs>
          <w:tab w:val="num" w:pos="0"/>
        </w:tabs>
        <w:ind w:left="2340" w:hanging="360"/>
      </w:pPr>
    </w:lvl>
    <w:lvl w:ilvl="3">
      <w:start w:val="1"/>
      <w:numFmt w:val="lowerLetter"/>
      <w:lvlText w:val="%2.%3.%4)"/>
      <w:lvlJc w:val="left"/>
      <w:pPr>
        <w:tabs>
          <w:tab w:val="num" w:pos="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28C5460"/>
    <w:multiLevelType w:val="hybridMultilevel"/>
    <w:tmpl w:val="B12455D0"/>
    <w:lvl w:ilvl="0" w:tplc="5796AA96">
      <w:start w:val="1"/>
      <w:numFmt w:val="decimal"/>
      <w:lvlText w:val="%1."/>
      <w:lvlJc w:val="left"/>
      <w:pPr>
        <w:ind w:left="720" w:hanging="360"/>
      </w:pPr>
      <w:rPr>
        <w:rFonts w:hint="default"/>
      </w:rPr>
    </w:lvl>
    <w:lvl w:ilvl="1" w:tplc="96441BA6">
      <w:start w:val="1"/>
      <w:numFmt w:val="lowerLetter"/>
      <w:lvlText w:val="%2)"/>
      <w:lvlJc w:val="left"/>
      <w:pPr>
        <w:ind w:left="786"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733E6"/>
    <w:multiLevelType w:val="hybridMultilevel"/>
    <w:tmpl w:val="6AEA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262B6"/>
    <w:multiLevelType w:val="hybridMultilevel"/>
    <w:tmpl w:val="795C4C8C"/>
    <w:lvl w:ilvl="0" w:tplc="7C16C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E15E49"/>
    <w:multiLevelType w:val="hybridMultilevel"/>
    <w:tmpl w:val="2C38AABA"/>
    <w:lvl w:ilvl="0" w:tplc="0415000F">
      <w:start w:val="1"/>
      <w:numFmt w:val="decimal"/>
      <w:lvlText w:val="%1."/>
      <w:lvlJc w:val="left"/>
      <w:pPr>
        <w:ind w:left="720" w:hanging="360"/>
      </w:pPr>
    </w:lvl>
    <w:lvl w:ilvl="1" w:tplc="9B9049C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72D16"/>
    <w:multiLevelType w:val="hybridMultilevel"/>
    <w:tmpl w:val="B58C2CF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2F7164"/>
    <w:multiLevelType w:val="hybridMultilevel"/>
    <w:tmpl w:val="F66E8E1E"/>
    <w:lvl w:ilvl="0" w:tplc="5DBC5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F3E98"/>
    <w:multiLevelType w:val="hybridMultilevel"/>
    <w:tmpl w:val="272064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D51425"/>
    <w:multiLevelType w:val="hybridMultilevel"/>
    <w:tmpl w:val="52EECD7A"/>
    <w:lvl w:ilvl="0" w:tplc="A2ECBB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33FE1"/>
    <w:multiLevelType w:val="hybridMultilevel"/>
    <w:tmpl w:val="A9883CC8"/>
    <w:lvl w:ilvl="0" w:tplc="24FC65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87571"/>
    <w:multiLevelType w:val="hybridMultilevel"/>
    <w:tmpl w:val="9BEC150C"/>
    <w:lvl w:ilvl="0" w:tplc="FFFFFFFF">
      <w:start w:val="1"/>
      <w:numFmt w:val="decimal"/>
      <w:lvlText w:val="%1."/>
      <w:lvlJc w:val="left"/>
      <w:pPr>
        <w:ind w:left="720" w:hanging="360"/>
      </w:pPr>
      <w:rPr>
        <w:rFonts w:hint="default"/>
      </w:rPr>
    </w:lvl>
    <w:lvl w:ilvl="1" w:tplc="04150017">
      <w:start w:val="1"/>
      <w:numFmt w:val="lowerLetter"/>
      <w:lvlText w:val="%2)"/>
      <w:lvlJc w:val="left"/>
      <w:pPr>
        <w:ind w:left="17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3494E"/>
    <w:multiLevelType w:val="hybridMultilevel"/>
    <w:tmpl w:val="1B22327E"/>
    <w:lvl w:ilvl="0" w:tplc="FFFFFFFF">
      <w:start w:val="1"/>
      <w:numFmt w:val="decimal"/>
      <w:lvlText w:val="%1)"/>
      <w:lvlJc w:val="left"/>
      <w:pPr>
        <w:ind w:left="7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95C1BBB"/>
    <w:multiLevelType w:val="hybridMultilevel"/>
    <w:tmpl w:val="77FECBA6"/>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1DB734EC"/>
    <w:multiLevelType w:val="hybridMultilevel"/>
    <w:tmpl w:val="3EBAEC8A"/>
    <w:lvl w:ilvl="0" w:tplc="F0E652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74622"/>
    <w:multiLevelType w:val="hybridMultilevel"/>
    <w:tmpl w:val="224E5136"/>
    <w:lvl w:ilvl="0" w:tplc="9820A7E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B1DDC"/>
    <w:multiLevelType w:val="hybridMultilevel"/>
    <w:tmpl w:val="A82C4E6E"/>
    <w:lvl w:ilvl="0" w:tplc="26F4E622">
      <w:start w:val="1"/>
      <w:numFmt w:val="decimal"/>
      <w:lvlText w:val="%1)"/>
      <w:lvlJc w:val="left"/>
      <w:pPr>
        <w:ind w:left="1352" w:hanging="360"/>
      </w:pPr>
      <w:rPr>
        <w:b w:val="0"/>
        <w:bCs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3F0B84"/>
    <w:multiLevelType w:val="hybridMultilevel"/>
    <w:tmpl w:val="A83239B0"/>
    <w:lvl w:ilvl="0" w:tplc="FE66552C">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00DF7"/>
    <w:multiLevelType w:val="hybridMultilevel"/>
    <w:tmpl w:val="C2EA41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9345B"/>
    <w:multiLevelType w:val="hybridMultilevel"/>
    <w:tmpl w:val="4D8693EC"/>
    <w:lvl w:ilvl="0" w:tplc="66E6026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170010"/>
    <w:multiLevelType w:val="hybridMultilevel"/>
    <w:tmpl w:val="C48A5F1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5C2F6A"/>
    <w:multiLevelType w:val="hybridMultilevel"/>
    <w:tmpl w:val="3618BD00"/>
    <w:lvl w:ilvl="0" w:tplc="04150013">
      <w:start w:val="1"/>
      <w:numFmt w:val="upperRoman"/>
      <w:lvlText w:val="%1."/>
      <w:lvlJc w:val="right"/>
      <w:pPr>
        <w:ind w:left="786"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E6648C7"/>
    <w:multiLevelType w:val="hybridMultilevel"/>
    <w:tmpl w:val="CD2CAE8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9B341E"/>
    <w:multiLevelType w:val="hybridMultilevel"/>
    <w:tmpl w:val="FF400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8D6150"/>
    <w:multiLevelType w:val="hybridMultilevel"/>
    <w:tmpl w:val="FEEC5A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27026A7"/>
    <w:multiLevelType w:val="hybridMultilevel"/>
    <w:tmpl w:val="67F49BAA"/>
    <w:lvl w:ilvl="0" w:tplc="5DB8EE14">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178B4"/>
    <w:multiLevelType w:val="hybridMultilevel"/>
    <w:tmpl w:val="C070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705CCD"/>
    <w:multiLevelType w:val="hybridMultilevel"/>
    <w:tmpl w:val="AFFC02B4"/>
    <w:lvl w:ilvl="0" w:tplc="30E639C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8DB5E02"/>
    <w:multiLevelType w:val="hybridMultilevel"/>
    <w:tmpl w:val="755CAAC0"/>
    <w:lvl w:ilvl="0" w:tplc="F1201180">
      <w:start w:val="1"/>
      <w:numFmt w:val="decimal"/>
      <w:lvlText w:val="%1."/>
      <w:lvlJc w:val="left"/>
      <w:pPr>
        <w:ind w:left="720" w:hanging="360"/>
      </w:pPr>
      <w:rPr>
        <w:color w:val="000000" w:themeColor="text1"/>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D12194"/>
    <w:multiLevelType w:val="hybridMultilevel"/>
    <w:tmpl w:val="A5563D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E503E3A"/>
    <w:multiLevelType w:val="hybridMultilevel"/>
    <w:tmpl w:val="89308194"/>
    <w:lvl w:ilvl="0" w:tplc="FFFFFFFF">
      <w:start w:val="1"/>
      <w:numFmt w:val="decimal"/>
      <w:lvlText w:val="%1."/>
      <w:lvlJc w:val="left"/>
      <w:pPr>
        <w:ind w:left="720" w:hanging="360"/>
      </w:pPr>
      <w:rPr>
        <w:rFonts w:hint="default"/>
      </w:rPr>
    </w:lvl>
    <w:lvl w:ilvl="1" w:tplc="04150017">
      <w:start w:val="1"/>
      <w:numFmt w:val="lowerLetter"/>
      <w:lvlText w:val="%2)"/>
      <w:lvlJc w:val="left"/>
      <w:pPr>
        <w:ind w:left="17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1E3CE2"/>
    <w:multiLevelType w:val="hybridMultilevel"/>
    <w:tmpl w:val="CC883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03759"/>
    <w:multiLevelType w:val="hybridMultilevel"/>
    <w:tmpl w:val="23DC02F0"/>
    <w:lvl w:ilvl="0" w:tplc="FF6C77B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A6C03"/>
    <w:multiLevelType w:val="hybridMultilevel"/>
    <w:tmpl w:val="DF241C1E"/>
    <w:lvl w:ilvl="0" w:tplc="B6E6322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67714"/>
    <w:multiLevelType w:val="hybridMultilevel"/>
    <w:tmpl w:val="FDD8F0E8"/>
    <w:lvl w:ilvl="0" w:tplc="04150017">
      <w:start w:val="1"/>
      <w:numFmt w:val="lowerLetter"/>
      <w:lvlText w:val="%1)"/>
      <w:lvlJc w:val="left"/>
      <w:pPr>
        <w:ind w:left="1728" w:hanging="360"/>
      </w:p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35" w15:restartNumberingAfterBreak="0">
    <w:nsid w:val="4A0F5DB6"/>
    <w:multiLevelType w:val="hybridMultilevel"/>
    <w:tmpl w:val="DA60249E"/>
    <w:lvl w:ilvl="0" w:tplc="3F90FDB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284BBF"/>
    <w:multiLevelType w:val="hybridMultilevel"/>
    <w:tmpl w:val="CA222C52"/>
    <w:lvl w:ilvl="0" w:tplc="8DE6242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DB52E5"/>
    <w:multiLevelType w:val="hybridMultilevel"/>
    <w:tmpl w:val="D3F04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807186"/>
    <w:multiLevelType w:val="hybridMultilevel"/>
    <w:tmpl w:val="E57C779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5B395F48"/>
    <w:multiLevelType w:val="hybridMultilevel"/>
    <w:tmpl w:val="B95A3E28"/>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CA16160"/>
    <w:multiLevelType w:val="hybridMultilevel"/>
    <w:tmpl w:val="ECD0AB96"/>
    <w:lvl w:ilvl="0" w:tplc="62CE0C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94366"/>
    <w:multiLevelType w:val="hybridMultilevel"/>
    <w:tmpl w:val="1B22327E"/>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27D1F5B"/>
    <w:multiLevelType w:val="hybridMultilevel"/>
    <w:tmpl w:val="54026C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2CD0DFD"/>
    <w:multiLevelType w:val="hybridMultilevel"/>
    <w:tmpl w:val="9E1E8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4C2C0C"/>
    <w:multiLevelType w:val="hybridMultilevel"/>
    <w:tmpl w:val="F0EAF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637AD"/>
    <w:multiLevelType w:val="hybridMultilevel"/>
    <w:tmpl w:val="6D18D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6D4E11"/>
    <w:multiLevelType w:val="hybridMultilevel"/>
    <w:tmpl w:val="6CF08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D727A"/>
    <w:multiLevelType w:val="hybridMultilevel"/>
    <w:tmpl w:val="93662BF0"/>
    <w:lvl w:ilvl="0" w:tplc="DC9C0B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071455"/>
    <w:multiLevelType w:val="hybridMultilevel"/>
    <w:tmpl w:val="8A985A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96D4D98"/>
    <w:multiLevelType w:val="hybridMultilevel"/>
    <w:tmpl w:val="0C6CE5D8"/>
    <w:lvl w:ilvl="0" w:tplc="27DCABC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5C0D86"/>
    <w:multiLevelType w:val="hybridMultilevel"/>
    <w:tmpl w:val="59883E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BB25F7A"/>
    <w:multiLevelType w:val="hybridMultilevel"/>
    <w:tmpl w:val="45264C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C8909C6"/>
    <w:multiLevelType w:val="hybridMultilevel"/>
    <w:tmpl w:val="DA6C1380"/>
    <w:lvl w:ilvl="0" w:tplc="FFFFFFFF">
      <w:start w:val="1"/>
      <w:numFmt w:val="decimal"/>
      <w:lvlText w:val="%1)"/>
      <w:lvlJc w:val="left"/>
      <w:pPr>
        <w:ind w:left="36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6F37641D"/>
    <w:multiLevelType w:val="hybridMultilevel"/>
    <w:tmpl w:val="C19CF1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0082FE2"/>
    <w:multiLevelType w:val="hybridMultilevel"/>
    <w:tmpl w:val="C6E4A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C25F7C"/>
    <w:multiLevelType w:val="hybridMultilevel"/>
    <w:tmpl w:val="FCCE3314"/>
    <w:lvl w:ilvl="0" w:tplc="FFFFFFFF">
      <w:start w:val="1"/>
      <w:numFmt w:val="decimal"/>
      <w:lvlText w:val="%1)"/>
      <w:lvlJc w:val="left"/>
      <w:pPr>
        <w:ind w:left="36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3F2045"/>
    <w:multiLevelType w:val="hybridMultilevel"/>
    <w:tmpl w:val="9F82C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8F4B86"/>
    <w:multiLevelType w:val="hybridMultilevel"/>
    <w:tmpl w:val="D1B6EEA8"/>
    <w:lvl w:ilvl="0" w:tplc="FFFFFFFF">
      <w:start w:val="1"/>
      <w:numFmt w:val="decimal"/>
      <w:lvlText w:val="%1)"/>
      <w:lvlJc w:val="left"/>
      <w:pPr>
        <w:ind w:left="36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7F6D570E"/>
    <w:multiLevelType w:val="hybridMultilevel"/>
    <w:tmpl w:val="2B7A52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2968997">
    <w:abstractNumId w:val="7"/>
  </w:num>
  <w:num w:numId="2" w16cid:durableId="958222655">
    <w:abstractNumId w:val="25"/>
  </w:num>
  <w:num w:numId="3" w16cid:durableId="1148595491">
    <w:abstractNumId w:val="2"/>
  </w:num>
  <w:num w:numId="4" w16cid:durableId="878277953">
    <w:abstractNumId w:val="46"/>
  </w:num>
  <w:num w:numId="5" w16cid:durableId="1448547907">
    <w:abstractNumId w:val="26"/>
  </w:num>
  <w:num w:numId="6" w16cid:durableId="835801548">
    <w:abstractNumId w:val="45"/>
  </w:num>
  <w:num w:numId="7" w16cid:durableId="1423605745">
    <w:abstractNumId w:val="31"/>
  </w:num>
  <w:num w:numId="8" w16cid:durableId="84109765">
    <w:abstractNumId w:val="58"/>
  </w:num>
  <w:num w:numId="9" w16cid:durableId="1902908213">
    <w:abstractNumId w:val="37"/>
  </w:num>
  <w:num w:numId="10" w16cid:durableId="1669483125">
    <w:abstractNumId w:val="9"/>
  </w:num>
  <w:num w:numId="11" w16cid:durableId="726879763">
    <w:abstractNumId w:val="36"/>
  </w:num>
  <w:num w:numId="12" w16cid:durableId="865796457">
    <w:abstractNumId w:val="55"/>
  </w:num>
  <w:num w:numId="13" w16cid:durableId="692535701">
    <w:abstractNumId w:val="47"/>
  </w:num>
  <w:num w:numId="14" w16cid:durableId="468785347">
    <w:abstractNumId w:val="23"/>
  </w:num>
  <w:num w:numId="15" w16cid:durableId="265425412">
    <w:abstractNumId w:val="44"/>
  </w:num>
  <w:num w:numId="16" w16cid:durableId="1899171444">
    <w:abstractNumId w:val="3"/>
  </w:num>
  <w:num w:numId="17" w16cid:durableId="8605571">
    <w:abstractNumId w:val="18"/>
  </w:num>
  <w:num w:numId="18" w16cid:durableId="622728781">
    <w:abstractNumId w:val="29"/>
  </w:num>
  <w:num w:numId="19" w16cid:durableId="749083669">
    <w:abstractNumId w:val="60"/>
  </w:num>
  <w:num w:numId="20" w16cid:durableId="172453936">
    <w:abstractNumId w:val="40"/>
  </w:num>
  <w:num w:numId="21" w16cid:durableId="408043454">
    <w:abstractNumId w:val="21"/>
  </w:num>
  <w:num w:numId="22" w16cid:durableId="1784566644">
    <w:abstractNumId w:val="35"/>
  </w:num>
  <w:num w:numId="23" w16cid:durableId="1663774146">
    <w:abstractNumId w:val="48"/>
  </w:num>
  <w:num w:numId="24" w16cid:durableId="1489638583">
    <w:abstractNumId w:val="51"/>
  </w:num>
  <w:num w:numId="25" w16cid:durableId="1466656450">
    <w:abstractNumId w:val="57"/>
  </w:num>
  <w:num w:numId="26" w16cid:durableId="740640964">
    <w:abstractNumId w:val="39"/>
  </w:num>
  <w:num w:numId="27" w16cid:durableId="691690890">
    <w:abstractNumId w:val="52"/>
  </w:num>
  <w:num w:numId="28" w16cid:durableId="1848444084">
    <w:abstractNumId w:val="34"/>
  </w:num>
  <w:num w:numId="29" w16cid:durableId="1780296292">
    <w:abstractNumId w:val="27"/>
  </w:num>
  <w:num w:numId="30" w16cid:durableId="231429196">
    <w:abstractNumId w:val="5"/>
  </w:num>
  <w:num w:numId="31" w16cid:durableId="903296858">
    <w:abstractNumId w:val="14"/>
  </w:num>
  <w:num w:numId="32" w16cid:durableId="1664049263">
    <w:abstractNumId w:val="24"/>
  </w:num>
  <w:num w:numId="33" w16cid:durableId="1929075406">
    <w:abstractNumId w:val="19"/>
  </w:num>
  <w:num w:numId="34" w16cid:durableId="693114297">
    <w:abstractNumId w:val="11"/>
  </w:num>
  <w:num w:numId="35" w16cid:durableId="1413773017">
    <w:abstractNumId w:val="30"/>
  </w:num>
  <w:num w:numId="36" w16cid:durableId="1610429801">
    <w:abstractNumId w:val="42"/>
  </w:num>
  <w:num w:numId="37" w16cid:durableId="584188452">
    <w:abstractNumId w:val="13"/>
  </w:num>
  <w:num w:numId="38" w16cid:durableId="1722901569">
    <w:abstractNumId w:val="17"/>
  </w:num>
  <w:num w:numId="39" w16cid:durableId="290402883">
    <w:abstractNumId w:val="56"/>
  </w:num>
  <w:num w:numId="40" w16cid:durableId="506411868">
    <w:abstractNumId w:val="8"/>
  </w:num>
  <w:num w:numId="41" w16cid:durableId="1662079754">
    <w:abstractNumId w:val="15"/>
  </w:num>
  <w:num w:numId="42" w16cid:durableId="559900795">
    <w:abstractNumId w:val="49"/>
  </w:num>
  <w:num w:numId="43" w16cid:durableId="163324905">
    <w:abstractNumId w:val="50"/>
  </w:num>
  <w:num w:numId="44" w16cid:durableId="838273023">
    <w:abstractNumId w:val="33"/>
  </w:num>
  <w:num w:numId="45" w16cid:durableId="1470317261">
    <w:abstractNumId w:val="53"/>
  </w:num>
  <w:num w:numId="46" w16cid:durableId="1430004245">
    <w:abstractNumId w:val="6"/>
  </w:num>
  <w:num w:numId="47" w16cid:durableId="1167794222">
    <w:abstractNumId w:val="10"/>
  </w:num>
  <w:num w:numId="48" w16cid:durableId="694386079">
    <w:abstractNumId w:val="38"/>
  </w:num>
  <w:num w:numId="49" w16cid:durableId="804860112">
    <w:abstractNumId w:val="32"/>
  </w:num>
  <w:num w:numId="50" w16cid:durableId="1562399010">
    <w:abstractNumId w:val="54"/>
  </w:num>
  <w:num w:numId="51" w16cid:durableId="521551645">
    <w:abstractNumId w:val="41"/>
  </w:num>
  <w:num w:numId="52" w16cid:durableId="52432366">
    <w:abstractNumId w:val="16"/>
  </w:num>
  <w:num w:numId="53" w16cid:durableId="1452675624">
    <w:abstractNumId w:val="20"/>
  </w:num>
  <w:num w:numId="54" w16cid:durableId="154534834">
    <w:abstractNumId w:val="59"/>
  </w:num>
  <w:num w:numId="55" w16cid:durableId="1991012872">
    <w:abstractNumId w:val="12"/>
  </w:num>
  <w:num w:numId="56" w16cid:durableId="1848906576">
    <w:abstractNumId w:val="4"/>
  </w:num>
  <w:num w:numId="57" w16cid:durableId="950822862">
    <w:abstractNumId w:val="22"/>
  </w:num>
  <w:num w:numId="58" w16cid:durableId="1883899772">
    <w:abstractNumId w:val="43"/>
  </w:num>
  <w:num w:numId="59" w16cid:durableId="118170316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EE"/>
    <w:rsid w:val="0000066A"/>
    <w:rsid w:val="000010BC"/>
    <w:rsid w:val="000053CF"/>
    <w:rsid w:val="00012510"/>
    <w:rsid w:val="000230E7"/>
    <w:rsid w:val="00024F3B"/>
    <w:rsid w:val="00034435"/>
    <w:rsid w:val="0004032C"/>
    <w:rsid w:val="00045068"/>
    <w:rsid w:val="00047D1B"/>
    <w:rsid w:val="00055651"/>
    <w:rsid w:val="00057D5E"/>
    <w:rsid w:val="000602F4"/>
    <w:rsid w:val="000606EA"/>
    <w:rsid w:val="0006453F"/>
    <w:rsid w:val="00066B17"/>
    <w:rsid w:val="00067019"/>
    <w:rsid w:val="00074B93"/>
    <w:rsid w:val="000760B4"/>
    <w:rsid w:val="00076BDC"/>
    <w:rsid w:val="00077F52"/>
    <w:rsid w:val="00087B8D"/>
    <w:rsid w:val="00092818"/>
    <w:rsid w:val="000957DF"/>
    <w:rsid w:val="0009686E"/>
    <w:rsid w:val="000976D7"/>
    <w:rsid w:val="000B6D39"/>
    <w:rsid w:val="000C260D"/>
    <w:rsid w:val="000D72A2"/>
    <w:rsid w:val="000E1241"/>
    <w:rsid w:val="000E497E"/>
    <w:rsid w:val="000E6FF5"/>
    <w:rsid w:val="000F104F"/>
    <w:rsid w:val="000F2BCF"/>
    <w:rsid w:val="000F56D9"/>
    <w:rsid w:val="000F56E9"/>
    <w:rsid w:val="00100962"/>
    <w:rsid w:val="00100FF3"/>
    <w:rsid w:val="00101D65"/>
    <w:rsid w:val="00107F59"/>
    <w:rsid w:val="00111B75"/>
    <w:rsid w:val="0012005F"/>
    <w:rsid w:val="00126A74"/>
    <w:rsid w:val="001274F5"/>
    <w:rsid w:val="00132B9C"/>
    <w:rsid w:val="001343A3"/>
    <w:rsid w:val="00137723"/>
    <w:rsid w:val="00140218"/>
    <w:rsid w:val="00140D45"/>
    <w:rsid w:val="00141445"/>
    <w:rsid w:val="00144468"/>
    <w:rsid w:val="0014703D"/>
    <w:rsid w:val="0015562F"/>
    <w:rsid w:val="001634BA"/>
    <w:rsid w:val="00165D9B"/>
    <w:rsid w:val="00171F62"/>
    <w:rsid w:val="001736E7"/>
    <w:rsid w:val="00175FBC"/>
    <w:rsid w:val="00181E8C"/>
    <w:rsid w:val="0018365F"/>
    <w:rsid w:val="00184D57"/>
    <w:rsid w:val="00186C00"/>
    <w:rsid w:val="001A1F79"/>
    <w:rsid w:val="001A3736"/>
    <w:rsid w:val="001B27F1"/>
    <w:rsid w:val="001B6DD0"/>
    <w:rsid w:val="001C391D"/>
    <w:rsid w:val="001C3FD4"/>
    <w:rsid w:val="001C642A"/>
    <w:rsid w:val="001D0793"/>
    <w:rsid w:val="001E16BD"/>
    <w:rsid w:val="001E6B60"/>
    <w:rsid w:val="001E6BBF"/>
    <w:rsid w:val="001E71BB"/>
    <w:rsid w:val="001F2862"/>
    <w:rsid w:val="00201B3C"/>
    <w:rsid w:val="00202383"/>
    <w:rsid w:val="002023EE"/>
    <w:rsid w:val="00211ED9"/>
    <w:rsid w:val="0021299E"/>
    <w:rsid w:val="0021758E"/>
    <w:rsid w:val="00224344"/>
    <w:rsid w:val="00225EE4"/>
    <w:rsid w:val="00227CAB"/>
    <w:rsid w:val="00234CE9"/>
    <w:rsid w:val="002355DC"/>
    <w:rsid w:val="002361C5"/>
    <w:rsid w:val="00250797"/>
    <w:rsid w:val="002516C8"/>
    <w:rsid w:val="00252723"/>
    <w:rsid w:val="00261419"/>
    <w:rsid w:val="00264A30"/>
    <w:rsid w:val="002659B7"/>
    <w:rsid w:val="002668CF"/>
    <w:rsid w:val="00273114"/>
    <w:rsid w:val="00273343"/>
    <w:rsid w:val="002739AB"/>
    <w:rsid w:val="002800A4"/>
    <w:rsid w:val="002810DF"/>
    <w:rsid w:val="0029419F"/>
    <w:rsid w:val="002964A0"/>
    <w:rsid w:val="00297830"/>
    <w:rsid w:val="002C1D4F"/>
    <w:rsid w:val="002C6685"/>
    <w:rsid w:val="002C6BF1"/>
    <w:rsid w:val="002C7415"/>
    <w:rsid w:val="002D03C0"/>
    <w:rsid w:val="002D2271"/>
    <w:rsid w:val="002D5E31"/>
    <w:rsid w:val="002F36CD"/>
    <w:rsid w:val="00306FB5"/>
    <w:rsid w:val="003149BB"/>
    <w:rsid w:val="003213AF"/>
    <w:rsid w:val="003221AA"/>
    <w:rsid w:val="00322CF0"/>
    <w:rsid w:val="0032302F"/>
    <w:rsid w:val="003268EF"/>
    <w:rsid w:val="00330506"/>
    <w:rsid w:val="00330E2A"/>
    <w:rsid w:val="00330F53"/>
    <w:rsid w:val="00334796"/>
    <w:rsid w:val="0033701B"/>
    <w:rsid w:val="003372DB"/>
    <w:rsid w:val="00350FE9"/>
    <w:rsid w:val="0035110B"/>
    <w:rsid w:val="00354DCE"/>
    <w:rsid w:val="00357184"/>
    <w:rsid w:val="00357CED"/>
    <w:rsid w:val="00370F07"/>
    <w:rsid w:val="003778F9"/>
    <w:rsid w:val="00377D13"/>
    <w:rsid w:val="00384B91"/>
    <w:rsid w:val="00385C16"/>
    <w:rsid w:val="00387FF9"/>
    <w:rsid w:val="00391D65"/>
    <w:rsid w:val="0039235C"/>
    <w:rsid w:val="00393279"/>
    <w:rsid w:val="00393668"/>
    <w:rsid w:val="003A0861"/>
    <w:rsid w:val="003A2D25"/>
    <w:rsid w:val="003A3A74"/>
    <w:rsid w:val="003A4506"/>
    <w:rsid w:val="003A6194"/>
    <w:rsid w:val="003A640A"/>
    <w:rsid w:val="003B21B0"/>
    <w:rsid w:val="003C0B18"/>
    <w:rsid w:val="003C442D"/>
    <w:rsid w:val="003C62BC"/>
    <w:rsid w:val="003D1148"/>
    <w:rsid w:val="003D70C2"/>
    <w:rsid w:val="003D72A7"/>
    <w:rsid w:val="003D7F39"/>
    <w:rsid w:val="003E02C6"/>
    <w:rsid w:val="003E0730"/>
    <w:rsid w:val="003E2491"/>
    <w:rsid w:val="003E24F9"/>
    <w:rsid w:val="003E39D4"/>
    <w:rsid w:val="003E73BF"/>
    <w:rsid w:val="003F358C"/>
    <w:rsid w:val="004006D9"/>
    <w:rsid w:val="004078FA"/>
    <w:rsid w:val="00411DC5"/>
    <w:rsid w:val="0041358C"/>
    <w:rsid w:val="00414CFE"/>
    <w:rsid w:val="0042389F"/>
    <w:rsid w:val="0042422F"/>
    <w:rsid w:val="004335C4"/>
    <w:rsid w:val="00433D6A"/>
    <w:rsid w:val="00441885"/>
    <w:rsid w:val="004426C3"/>
    <w:rsid w:val="00450F8D"/>
    <w:rsid w:val="0045217C"/>
    <w:rsid w:val="00452E57"/>
    <w:rsid w:val="0045459C"/>
    <w:rsid w:val="00460AA4"/>
    <w:rsid w:val="0046397D"/>
    <w:rsid w:val="00465E10"/>
    <w:rsid w:val="00470921"/>
    <w:rsid w:val="0047131F"/>
    <w:rsid w:val="00474BC2"/>
    <w:rsid w:val="0048299F"/>
    <w:rsid w:val="00485C85"/>
    <w:rsid w:val="00486956"/>
    <w:rsid w:val="00487498"/>
    <w:rsid w:val="004919AC"/>
    <w:rsid w:val="00492CEE"/>
    <w:rsid w:val="00493A27"/>
    <w:rsid w:val="004A3EFB"/>
    <w:rsid w:val="004A3F9E"/>
    <w:rsid w:val="004A74AB"/>
    <w:rsid w:val="004B1935"/>
    <w:rsid w:val="004B3716"/>
    <w:rsid w:val="004E12D4"/>
    <w:rsid w:val="004E6A5E"/>
    <w:rsid w:val="004E6F52"/>
    <w:rsid w:val="004E7975"/>
    <w:rsid w:val="005043D7"/>
    <w:rsid w:val="005069FE"/>
    <w:rsid w:val="0051041F"/>
    <w:rsid w:val="00511ED2"/>
    <w:rsid w:val="00515701"/>
    <w:rsid w:val="00520342"/>
    <w:rsid w:val="005249BB"/>
    <w:rsid w:val="0052531A"/>
    <w:rsid w:val="005268AB"/>
    <w:rsid w:val="0053140A"/>
    <w:rsid w:val="00531589"/>
    <w:rsid w:val="00537BFC"/>
    <w:rsid w:val="00546FA2"/>
    <w:rsid w:val="00553D16"/>
    <w:rsid w:val="0057119F"/>
    <w:rsid w:val="0057322A"/>
    <w:rsid w:val="00577AF9"/>
    <w:rsid w:val="00580C5C"/>
    <w:rsid w:val="005835BD"/>
    <w:rsid w:val="005840E8"/>
    <w:rsid w:val="005872D8"/>
    <w:rsid w:val="00590E08"/>
    <w:rsid w:val="005918FA"/>
    <w:rsid w:val="00594EC7"/>
    <w:rsid w:val="005A3E34"/>
    <w:rsid w:val="005B179F"/>
    <w:rsid w:val="005B67A5"/>
    <w:rsid w:val="005B6B66"/>
    <w:rsid w:val="005B725D"/>
    <w:rsid w:val="005C5032"/>
    <w:rsid w:val="005C5E61"/>
    <w:rsid w:val="005D2CDD"/>
    <w:rsid w:val="005D3717"/>
    <w:rsid w:val="005D7A54"/>
    <w:rsid w:val="005E2C4F"/>
    <w:rsid w:val="005E75F7"/>
    <w:rsid w:val="005F0033"/>
    <w:rsid w:val="005F0854"/>
    <w:rsid w:val="00607580"/>
    <w:rsid w:val="006078B0"/>
    <w:rsid w:val="00613782"/>
    <w:rsid w:val="00615125"/>
    <w:rsid w:val="00625601"/>
    <w:rsid w:val="006308FF"/>
    <w:rsid w:val="00630C6A"/>
    <w:rsid w:val="006317E1"/>
    <w:rsid w:val="006320E3"/>
    <w:rsid w:val="00636A1A"/>
    <w:rsid w:val="00641DE2"/>
    <w:rsid w:val="00651918"/>
    <w:rsid w:val="00652798"/>
    <w:rsid w:val="00652BC7"/>
    <w:rsid w:val="00661BE5"/>
    <w:rsid w:val="00662CD8"/>
    <w:rsid w:val="006646F4"/>
    <w:rsid w:val="00664F1F"/>
    <w:rsid w:val="006662CE"/>
    <w:rsid w:val="006752EE"/>
    <w:rsid w:val="00680B68"/>
    <w:rsid w:val="00696067"/>
    <w:rsid w:val="00696774"/>
    <w:rsid w:val="006A10AB"/>
    <w:rsid w:val="006A434B"/>
    <w:rsid w:val="006A4D81"/>
    <w:rsid w:val="006A5B7A"/>
    <w:rsid w:val="006A661C"/>
    <w:rsid w:val="006B146A"/>
    <w:rsid w:val="006B15D0"/>
    <w:rsid w:val="006B6BA9"/>
    <w:rsid w:val="006C09FA"/>
    <w:rsid w:val="006C2E5E"/>
    <w:rsid w:val="006D4228"/>
    <w:rsid w:val="006D5AB3"/>
    <w:rsid w:val="006E0F43"/>
    <w:rsid w:val="006E1112"/>
    <w:rsid w:val="006E2A4E"/>
    <w:rsid w:val="006E3E48"/>
    <w:rsid w:val="006E62E9"/>
    <w:rsid w:val="006F3053"/>
    <w:rsid w:val="007013B4"/>
    <w:rsid w:val="00705819"/>
    <w:rsid w:val="0071233B"/>
    <w:rsid w:val="00717A55"/>
    <w:rsid w:val="007336D4"/>
    <w:rsid w:val="00735E04"/>
    <w:rsid w:val="00740ADD"/>
    <w:rsid w:val="00744492"/>
    <w:rsid w:val="00744F1A"/>
    <w:rsid w:val="00745D65"/>
    <w:rsid w:val="00750FF1"/>
    <w:rsid w:val="00751B19"/>
    <w:rsid w:val="007525A0"/>
    <w:rsid w:val="007558C8"/>
    <w:rsid w:val="00756D8A"/>
    <w:rsid w:val="00763A4C"/>
    <w:rsid w:val="0077353F"/>
    <w:rsid w:val="00784798"/>
    <w:rsid w:val="007852F1"/>
    <w:rsid w:val="007865F2"/>
    <w:rsid w:val="00790DD0"/>
    <w:rsid w:val="007919D6"/>
    <w:rsid w:val="0079242D"/>
    <w:rsid w:val="007A0CEF"/>
    <w:rsid w:val="007A4795"/>
    <w:rsid w:val="007B4867"/>
    <w:rsid w:val="007B6A53"/>
    <w:rsid w:val="007C0175"/>
    <w:rsid w:val="007C2B6B"/>
    <w:rsid w:val="007C3D04"/>
    <w:rsid w:val="007C56CB"/>
    <w:rsid w:val="007D082C"/>
    <w:rsid w:val="007D49E5"/>
    <w:rsid w:val="007D544F"/>
    <w:rsid w:val="007E75F3"/>
    <w:rsid w:val="008014D5"/>
    <w:rsid w:val="008035B2"/>
    <w:rsid w:val="00806F9D"/>
    <w:rsid w:val="0080715E"/>
    <w:rsid w:val="0081278B"/>
    <w:rsid w:val="008167C4"/>
    <w:rsid w:val="0081685F"/>
    <w:rsid w:val="00830FC4"/>
    <w:rsid w:val="00830FD9"/>
    <w:rsid w:val="008318B2"/>
    <w:rsid w:val="00835110"/>
    <w:rsid w:val="008408D5"/>
    <w:rsid w:val="00852391"/>
    <w:rsid w:val="008527B6"/>
    <w:rsid w:val="00853592"/>
    <w:rsid w:val="00860D11"/>
    <w:rsid w:val="008642A9"/>
    <w:rsid w:val="00866714"/>
    <w:rsid w:val="00874722"/>
    <w:rsid w:val="00874799"/>
    <w:rsid w:val="00876300"/>
    <w:rsid w:val="00876995"/>
    <w:rsid w:val="00880907"/>
    <w:rsid w:val="00887701"/>
    <w:rsid w:val="008912A3"/>
    <w:rsid w:val="0089394D"/>
    <w:rsid w:val="00893D4A"/>
    <w:rsid w:val="00894439"/>
    <w:rsid w:val="0089452D"/>
    <w:rsid w:val="00896EF9"/>
    <w:rsid w:val="008A3D41"/>
    <w:rsid w:val="008A47E9"/>
    <w:rsid w:val="008A4B48"/>
    <w:rsid w:val="008A7E9B"/>
    <w:rsid w:val="008B464A"/>
    <w:rsid w:val="008C45FC"/>
    <w:rsid w:val="008C71E9"/>
    <w:rsid w:val="008E0366"/>
    <w:rsid w:val="008E688E"/>
    <w:rsid w:val="008F5CA1"/>
    <w:rsid w:val="009009C3"/>
    <w:rsid w:val="00904E06"/>
    <w:rsid w:val="00905E96"/>
    <w:rsid w:val="00914DB0"/>
    <w:rsid w:val="0092076D"/>
    <w:rsid w:val="00922A16"/>
    <w:rsid w:val="00923025"/>
    <w:rsid w:val="00923292"/>
    <w:rsid w:val="00924E49"/>
    <w:rsid w:val="00933031"/>
    <w:rsid w:val="00934D36"/>
    <w:rsid w:val="00935236"/>
    <w:rsid w:val="0093533D"/>
    <w:rsid w:val="0093568B"/>
    <w:rsid w:val="0093613C"/>
    <w:rsid w:val="00937D35"/>
    <w:rsid w:val="00946A2A"/>
    <w:rsid w:val="00971F04"/>
    <w:rsid w:val="00972336"/>
    <w:rsid w:val="0097264C"/>
    <w:rsid w:val="00975C97"/>
    <w:rsid w:val="0099285F"/>
    <w:rsid w:val="00993052"/>
    <w:rsid w:val="009952C2"/>
    <w:rsid w:val="00997557"/>
    <w:rsid w:val="009A5E45"/>
    <w:rsid w:val="009B2A77"/>
    <w:rsid w:val="009B3ABD"/>
    <w:rsid w:val="009B41D2"/>
    <w:rsid w:val="009B5A9A"/>
    <w:rsid w:val="009C00E4"/>
    <w:rsid w:val="009C0C85"/>
    <w:rsid w:val="009C271D"/>
    <w:rsid w:val="009C3C3D"/>
    <w:rsid w:val="009E368A"/>
    <w:rsid w:val="009E3CAD"/>
    <w:rsid w:val="009E624E"/>
    <w:rsid w:val="009F00BF"/>
    <w:rsid w:val="00A04921"/>
    <w:rsid w:val="00A11F1A"/>
    <w:rsid w:val="00A13256"/>
    <w:rsid w:val="00A13325"/>
    <w:rsid w:val="00A14163"/>
    <w:rsid w:val="00A20F9E"/>
    <w:rsid w:val="00A330B9"/>
    <w:rsid w:val="00A46F59"/>
    <w:rsid w:val="00A5200B"/>
    <w:rsid w:val="00A5589F"/>
    <w:rsid w:val="00A6186C"/>
    <w:rsid w:val="00A64D2B"/>
    <w:rsid w:val="00A74E41"/>
    <w:rsid w:val="00A80822"/>
    <w:rsid w:val="00A82931"/>
    <w:rsid w:val="00A927FA"/>
    <w:rsid w:val="00A93442"/>
    <w:rsid w:val="00A94952"/>
    <w:rsid w:val="00A95389"/>
    <w:rsid w:val="00A95405"/>
    <w:rsid w:val="00A9595D"/>
    <w:rsid w:val="00AA112D"/>
    <w:rsid w:val="00AA393E"/>
    <w:rsid w:val="00AA46C5"/>
    <w:rsid w:val="00AB5CBB"/>
    <w:rsid w:val="00AB723E"/>
    <w:rsid w:val="00AC1678"/>
    <w:rsid w:val="00AC4490"/>
    <w:rsid w:val="00AC75B9"/>
    <w:rsid w:val="00AC7FF6"/>
    <w:rsid w:val="00AD259E"/>
    <w:rsid w:val="00AD5246"/>
    <w:rsid w:val="00AD5CE1"/>
    <w:rsid w:val="00AF3D2D"/>
    <w:rsid w:val="00AF50CF"/>
    <w:rsid w:val="00B00B02"/>
    <w:rsid w:val="00B01721"/>
    <w:rsid w:val="00B01B59"/>
    <w:rsid w:val="00B05067"/>
    <w:rsid w:val="00B065BB"/>
    <w:rsid w:val="00B111CA"/>
    <w:rsid w:val="00B13641"/>
    <w:rsid w:val="00B1592C"/>
    <w:rsid w:val="00B17D5C"/>
    <w:rsid w:val="00B2669B"/>
    <w:rsid w:val="00B356D7"/>
    <w:rsid w:val="00B36145"/>
    <w:rsid w:val="00B5023D"/>
    <w:rsid w:val="00B50CC3"/>
    <w:rsid w:val="00B60804"/>
    <w:rsid w:val="00B6527A"/>
    <w:rsid w:val="00B67C16"/>
    <w:rsid w:val="00B73881"/>
    <w:rsid w:val="00B77208"/>
    <w:rsid w:val="00B834CF"/>
    <w:rsid w:val="00B909F2"/>
    <w:rsid w:val="00B90CD4"/>
    <w:rsid w:val="00B94B59"/>
    <w:rsid w:val="00B966A7"/>
    <w:rsid w:val="00B97DEC"/>
    <w:rsid w:val="00BA6732"/>
    <w:rsid w:val="00BC0EE1"/>
    <w:rsid w:val="00BC1F0D"/>
    <w:rsid w:val="00BC66FE"/>
    <w:rsid w:val="00BD1EFF"/>
    <w:rsid w:val="00BD2D85"/>
    <w:rsid w:val="00BD5DDE"/>
    <w:rsid w:val="00BD7410"/>
    <w:rsid w:val="00BE0024"/>
    <w:rsid w:val="00BE1BEC"/>
    <w:rsid w:val="00BE7193"/>
    <w:rsid w:val="00BF279A"/>
    <w:rsid w:val="00BF4703"/>
    <w:rsid w:val="00C079ED"/>
    <w:rsid w:val="00C12398"/>
    <w:rsid w:val="00C12AB4"/>
    <w:rsid w:val="00C13C37"/>
    <w:rsid w:val="00C1596D"/>
    <w:rsid w:val="00C202A2"/>
    <w:rsid w:val="00C2156A"/>
    <w:rsid w:val="00C22880"/>
    <w:rsid w:val="00C3408A"/>
    <w:rsid w:val="00C43AC2"/>
    <w:rsid w:val="00C44777"/>
    <w:rsid w:val="00C50BCB"/>
    <w:rsid w:val="00C5169F"/>
    <w:rsid w:val="00C52083"/>
    <w:rsid w:val="00C5235F"/>
    <w:rsid w:val="00C6137C"/>
    <w:rsid w:val="00C6373F"/>
    <w:rsid w:val="00C71DE1"/>
    <w:rsid w:val="00C75512"/>
    <w:rsid w:val="00C812F2"/>
    <w:rsid w:val="00C8297D"/>
    <w:rsid w:val="00C84509"/>
    <w:rsid w:val="00C866AB"/>
    <w:rsid w:val="00C90969"/>
    <w:rsid w:val="00C97AD2"/>
    <w:rsid w:val="00CB68DA"/>
    <w:rsid w:val="00CC099A"/>
    <w:rsid w:val="00CC364F"/>
    <w:rsid w:val="00CC5BE2"/>
    <w:rsid w:val="00CC757D"/>
    <w:rsid w:val="00CE37A3"/>
    <w:rsid w:val="00CF024D"/>
    <w:rsid w:val="00CF1088"/>
    <w:rsid w:val="00D06BB3"/>
    <w:rsid w:val="00D06BD0"/>
    <w:rsid w:val="00D10426"/>
    <w:rsid w:val="00D1381A"/>
    <w:rsid w:val="00D15FD0"/>
    <w:rsid w:val="00D16355"/>
    <w:rsid w:val="00D32015"/>
    <w:rsid w:val="00D3208D"/>
    <w:rsid w:val="00D4170F"/>
    <w:rsid w:val="00D41A8D"/>
    <w:rsid w:val="00D43B12"/>
    <w:rsid w:val="00D45D0E"/>
    <w:rsid w:val="00D460E9"/>
    <w:rsid w:val="00D50633"/>
    <w:rsid w:val="00D5191B"/>
    <w:rsid w:val="00D57B6E"/>
    <w:rsid w:val="00D623AC"/>
    <w:rsid w:val="00D655D3"/>
    <w:rsid w:val="00D76217"/>
    <w:rsid w:val="00D80B56"/>
    <w:rsid w:val="00D834B9"/>
    <w:rsid w:val="00D8733D"/>
    <w:rsid w:val="00D87A76"/>
    <w:rsid w:val="00D87E1A"/>
    <w:rsid w:val="00D9233E"/>
    <w:rsid w:val="00D940E4"/>
    <w:rsid w:val="00D9502C"/>
    <w:rsid w:val="00D954D9"/>
    <w:rsid w:val="00DA08C3"/>
    <w:rsid w:val="00DA5DA2"/>
    <w:rsid w:val="00DA6B18"/>
    <w:rsid w:val="00DD14C3"/>
    <w:rsid w:val="00DD1E5D"/>
    <w:rsid w:val="00DD3720"/>
    <w:rsid w:val="00DD7351"/>
    <w:rsid w:val="00DD7DB9"/>
    <w:rsid w:val="00DE2781"/>
    <w:rsid w:val="00DF16D6"/>
    <w:rsid w:val="00DF4462"/>
    <w:rsid w:val="00DF5780"/>
    <w:rsid w:val="00E123E3"/>
    <w:rsid w:val="00E1350D"/>
    <w:rsid w:val="00E23F30"/>
    <w:rsid w:val="00E252E9"/>
    <w:rsid w:val="00E27047"/>
    <w:rsid w:val="00E326B5"/>
    <w:rsid w:val="00E32D44"/>
    <w:rsid w:val="00E35E24"/>
    <w:rsid w:val="00E40498"/>
    <w:rsid w:val="00E41A24"/>
    <w:rsid w:val="00E42841"/>
    <w:rsid w:val="00E50F33"/>
    <w:rsid w:val="00E52BD6"/>
    <w:rsid w:val="00E540DF"/>
    <w:rsid w:val="00E545E3"/>
    <w:rsid w:val="00E5625E"/>
    <w:rsid w:val="00E562F3"/>
    <w:rsid w:val="00E56C97"/>
    <w:rsid w:val="00E56DC3"/>
    <w:rsid w:val="00E57389"/>
    <w:rsid w:val="00E6622C"/>
    <w:rsid w:val="00E707BE"/>
    <w:rsid w:val="00E74301"/>
    <w:rsid w:val="00E76CE6"/>
    <w:rsid w:val="00E816FE"/>
    <w:rsid w:val="00E95ADA"/>
    <w:rsid w:val="00E961D5"/>
    <w:rsid w:val="00E97F50"/>
    <w:rsid w:val="00EA5C00"/>
    <w:rsid w:val="00EA7091"/>
    <w:rsid w:val="00EB28AB"/>
    <w:rsid w:val="00EB3ABF"/>
    <w:rsid w:val="00EC0E04"/>
    <w:rsid w:val="00EC21FB"/>
    <w:rsid w:val="00EC64C9"/>
    <w:rsid w:val="00ED4328"/>
    <w:rsid w:val="00ED55FC"/>
    <w:rsid w:val="00ED69D7"/>
    <w:rsid w:val="00EE46B9"/>
    <w:rsid w:val="00EE5F51"/>
    <w:rsid w:val="00EF0356"/>
    <w:rsid w:val="00EF111E"/>
    <w:rsid w:val="00EF51AF"/>
    <w:rsid w:val="00F04892"/>
    <w:rsid w:val="00F058EE"/>
    <w:rsid w:val="00F112BC"/>
    <w:rsid w:val="00F13156"/>
    <w:rsid w:val="00F136F1"/>
    <w:rsid w:val="00F218E0"/>
    <w:rsid w:val="00F24620"/>
    <w:rsid w:val="00F25C81"/>
    <w:rsid w:val="00F32ADC"/>
    <w:rsid w:val="00F45DE5"/>
    <w:rsid w:val="00F50D17"/>
    <w:rsid w:val="00F52251"/>
    <w:rsid w:val="00F550C9"/>
    <w:rsid w:val="00F600C2"/>
    <w:rsid w:val="00F606D3"/>
    <w:rsid w:val="00F63A02"/>
    <w:rsid w:val="00F6486A"/>
    <w:rsid w:val="00F66ACC"/>
    <w:rsid w:val="00F70E5A"/>
    <w:rsid w:val="00F81083"/>
    <w:rsid w:val="00F8520D"/>
    <w:rsid w:val="00F85F95"/>
    <w:rsid w:val="00F86F63"/>
    <w:rsid w:val="00F90071"/>
    <w:rsid w:val="00F95238"/>
    <w:rsid w:val="00F97255"/>
    <w:rsid w:val="00FA0E8A"/>
    <w:rsid w:val="00FA0EBA"/>
    <w:rsid w:val="00FA2681"/>
    <w:rsid w:val="00FB1EDE"/>
    <w:rsid w:val="00FB2658"/>
    <w:rsid w:val="00FC2445"/>
    <w:rsid w:val="00FC2AE7"/>
    <w:rsid w:val="00FC4D0A"/>
    <w:rsid w:val="00FC7931"/>
    <w:rsid w:val="00FD64EC"/>
    <w:rsid w:val="00FD65CE"/>
    <w:rsid w:val="00FD6BD0"/>
    <w:rsid w:val="00FE1098"/>
    <w:rsid w:val="00FE1D58"/>
    <w:rsid w:val="00FF4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246D"/>
  <w15:chartTrackingRefBased/>
  <w15:docId w15:val="{9D008673-2CCC-4F67-A297-2A4D94E3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0E3"/>
  </w:style>
  <w:style w:type="paragraph" w:styleId="Nagwek1">
    <w:name w:val="heading 1"/>
    <w:basedOn w:val="Normalny"/>
    <w:next w:val="Normalny"/>
    <w:link w:val="Nagwek1Znak"/>
    <w:uiPriority w:val="9"/>
    <w:qFormat/>
    <w:rsid w:val="002023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23E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2023EE"/>
    <w:rPr>
      <w:color w:val="0563C1" w:themeColor="hyperlink"/>
      <w:u w:val="single"/>
    </w:rPr>
  </w:style>
  <w:style w:type="paragraph" w:styleId="Nagwek">
    <w:name w:val="header"/>
    <w:basedOn w:val="Normalny"/>
    <w:link w:val="NagwekZnak"/>
    <w:uiPriority w:val="99"/>
    <w:unhideWhenUsed/>
    <w:rsid w:val="002023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3EE"/>
  </w:style>
  <w:style w:type="paragraph" w:styleId="Stopka">
    <w:name w:val="footer"/>
    <w:basedOn w:val="Normalny"/>
    <w:link w:val="StopkaZnak"/>
    <w:uiPriority w:val="99"/>
    <w:unhideWhenUsed/>
    <w:rsid w:val="002023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3EE"/>
  </w:style>
  <w:style w:type="character" w:customStyle="1" w:styleId="Nierozpoznanawzmianka1">
    <w:name w:val="Nierozpoznana wzmianka1"/>
    <w:basedOn w:val="Domylnaczcionkaakapitu"/>
    <w:uiPriority w:val="99"/>
    <w:semiHidden/>
    <w:unhideWhenUsed/>
    <w:rsid w:val="002023EE"/>
    <w:rPr>
      <w:color w:val="605E5C"/>
      <w:shd w:val="clear" w:color="auto" w:fill="E1DFDD"/>
    </w:rPr>
  </w:style>
  <w:style w:type="paragraph" w:customStyle="1" w:styleId="pkt">
    <w:name w:val="pkt"/>
    <w:basedOn w:val="Normalny"/>
    <w:link w:val="pktZnak"/>
    <w:rsid w:val="0061512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615125"/>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61512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615125"/>
    <w:rPr>
      <w:rFonts w:ascii="Tahoma" w:eastAsiaTheme="minorEastAsia" w:hAnsi="Tahoma" w:cs="Times New Roman"/>
      <w:sz w:val="20"/>
      <w:szCs w:val="20"/>
      <w:lang w:eastAsia="pl-PL"/>
    </w:rPr>
  </w:style>
  <w:style w:type="character" w:styleId="Odwoanieprzypisudolnego">
    <w:name w:val="footnote reference"/>
    <w:basedOn w:val="Domylnaczcionkaakapitu"/>
    <w:rsid w:val="00615125"/>
    <w:rPr>
      <w:sz w:val="20"/>
      <w:vertAlign w:val="superscript"/>
    </w:rPr>
  </w:style>
  <w:style w:type="paragraph" w:styleId="Akapitzlist">
    <w:name w:val="List Paragraph"/>
    <w:aliases w:val="L1,Numerowanie,2 heading,A_wyliczenie,K-P_odwolanie,Akapit z listą5,maz_wyliczenie,opis dzialania,BulletC"/>
    <w:basedOn w:val="Normalny"/>
    <w:link w:val="AkapitzlistZnak"/>
    <w:uiPriority w:val="34"/>
    <w:qFormat/>
    <w:rsid w:val="00615125"/>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D57B6E"/>
  </w:style>
  <w:style w:type="character" w:customStyle="1" w:styleId="alb">
    <w:name w:val="a_lb"/>
    <w:basedOn w:val="Domylnaczcionkaakapitu"/>
    <w:rsid w:val="00744F1A"/>
  </w:style>
  <w:style w:type="character" w:styleId="Uwydatnienie">
    <w:name w:val="Emphasis"/>
    <w:basedOn w:val="Domylnaczcionkaakapitu"/>
    <w:uiPriority w:val="20"/>
    <w:qFormat/>
    <w:rsid w:val="00A13256"/>
    <w:rPr>
      <w:i/>
      <w:iCs/>
    </w:rPr>
  </w:style>
  <w:style w:type="character" w:styleId="Odwoaniedokomentarza">
    <w:name w:val="annotation reference"/>
    <w:basedOn w:val="Domylnaczcionkaakapitu"/>
    <w:uiPriority w:val="99"/>
    <w:semiHidden/>
    <w:unhideWhenUsed/>
    <w:rsid w:val="009B41D2"/>
    <w:rPr>
      <w:sz w:val="16"/>
      <w:szCs w:val="16"/>
    </w:rPr>
  </w:style>
  <w:style w:type="paragraph" w:styleId="Tekstkomentarza">
    <w:name w:val="annotation text"/>
    <w:basedOn w:val="Normalny"/>
    <w:link w:val="TekstkomentarzaZnak"/>
    <w:uiPriority w:val="99"/>
    <w:unhideWhenUsed/>
    <w:rsid w:val="009B41D2"/>
    <w:pPr>
      <w:spacing w:line="240" w:lineRule="auto"/>
    </w:pPr>
    <w:rPr>
      <w:sz w:val="20"/>
      <w:szCs w:val="20"/>
    </w:rPr>
  </w:style>
  <w:style w:type="character" w:customStyle="1" w:styleId="TekstkomentarzaZnak">
    <w:name w:val="Tekst komentarza Znak"/>
    <w:basedOn w:val="Domylnaczcionkaakapitu"/>
    <w:link w:val="Tekstkomentarza"/>
    <w:uiPriority w:val="99"/>
    <w:rsid w:val="009B41D2"/>
    <w:rPr>
      <w:sz w:val="20"/>
      <w:szCs w:val="20"/>
    </w:rPr>
  </w:style>
  <w:style w:type="paragraph" w:styleId="Tematkomentarza">
    <w:name w:val="annotation subject"/>
    <w:basedOn w:val="Tekstkomentarza"/>
    <w:next w:val="Tekstkomentarza"/>
    <w:link w:val="TematkomentarzaZnak"/>
    <w:uiPriority w:val="99"/>
    <w:semiHidden/>
    <w:unhideWhenUsed/>
    <w:rsid w:val="009B41D2"/>
    <w:rPr>
      <w:b/>
      <w:bCs/>
    </w:rPr>
  </w:style>
  <w:style w:type="character" w:customStyle="1" w:styleId="TematkomentarzaZnak">
    <w:name w:val="Temat komentarza Znak"/>
    <w:basedOn w:val="TekstkomentarzaZnak"/>
    <w:link w:val="Tematkomentarza"/>
    <w:uiPriority w:val="99"/>
    <w:semiHidden/>
    <w:rsid w:val="009B41D2"/>
    <w:rPr>
      <w:b/>
      <w:bCs/>
      <w:sz w:val="20"/>
      <w:szCs w:val="20"/>
    </w:rPr>
  </w:style>
  <w:style w:type="paragraph" w:styleId="Tekstdymka">
    <w:name w:val="Balloon Text"/>
    <w:basedOn w:val="Normalny"/>
    <w:link w:val="TekstdymkaZnak"/>
    <w:uiPriority w:val="99"/>
    <w:semiHidden/>
    <w:unhideWhenUsed/>
    <w:rsid w:val="009B41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1D2"/>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077F52"/>
    <w:rPr>
      <w:color w:val="605E5C"/>
      <w:shd w:val="clear" w:color="auto" w:fill="E1DFDD"/>
    </w:rPr>
  </w:style>
  <w:style w:type="character" w:customStyle="1" w:styleId="changed-paragraph">
    <w:name w:val="changed-paragraph"/>
    <w:basedOn w:val="Domylnaczcionkaakapitu"/>
    <w:rsid w:val="00B966A7"/>
  </w:style>
  <w:style w:type="paragraph" w:styleId="NormalnyWeb">
    <w:name w:val="Normal (Web)"/>
    <w:basedOn w:val="Normalny"/>
    <w:uiPriority w:val="99"/>
    <w:unhideWhenUsed/>
    <w:rsid w:val="00B94B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4B59"/>
    <w:rPr>
      <w:b/>
      <w:bCs/>
    </w:rPr>
  </w:style>
  <w:style w:type="paragraph" w:styleId="Bezodstpw">
    <w:name w:val="No Spacing"/>
    <w:uiPriority w:val="1"/>
    <w:qFormat/>
    <w:rsid w:val="00B94B59"/>
    <w:pPr>
      <w:spacing w:after="0" w:line="240" w:lineRule="auto"/>
    </w:pPr>
    <w:rPr>
      <w:sz w:val="24"/>
      <w:szCs w:val="24"/>
    </w:rPr>
  </w:style>
  <w:style w:type="character" w:styleId="Odwoaniedelikatne">
    <w:name w:val="Subtle Reference"/>
    <w:uiPriority w:val="31"/>
    <w:qFormat/>
    <w:rsid w:val="000E6FF5"/>
    <w:rPr>
      <w:smallCaps/>
      <w:color w:val="C0504D"/>
      <w:u w:val="single"/>
    </w:rPr>
  </w:style>
  <w:style w:type="paragraph" w:customStyle="1" w:styleId="ListParagraph1">
    <w:name w:val="List Paragraph1"/>
    <w:basedOn w:val="Normalny"/>
    <w:uiPriority w:val="99"/>
    <w:rsid w:val="000E6FF5"/>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character" w:styleId="Numerstrony">
    <w:name w:val="page number"/>
    <w:basedOn w:val="Domylnaczcionkaakapitu"/>
    <w:rsid w:val="006B6BA9"/>
  </w:style>
  <w:style w:type="table" w:styleId="Tabela-Siatka">
    <w:name w:val="Table Grid"/>
    <w:basedOn w:val="Standardowy"/>
    <w:uiPriority w:val="59"/>
    <w:rsid w:val="00B1592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E707BE"/>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63A4C"/>
    <w:rPr>
      <w:color w:val="954F72" w:themeColor="followedHyperlink"/>
      <w:u w:val="single"/>
    </w:rPr>
  </w:style>
  <w:style w:type="paragraph" w:styleId="Poprawka">
    <w:name w:val="Revision"/>
    <w:hidden/>
    <w:uiPriority w:val="99"/>
    <w:semiHidden/>
    <w:rsid w:val="001F2862"/>
    <w:pPr>
      <w:spacing w:after="0" w:line="240" w:lineRule="auto"/>
    </w:pPr>
  </w:style>
  <w:style w:type="paragraph" w:styleId="Zwykytekst">
    <w:name w:val="Plain Text"/>
    <w:basedOn w:val="Normalny"/>
    <w:link w:val="ZwykytekstZnak"/>
    <w:rsid w:val="000C26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C260D"/>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2175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58E"/>
    <w:rPr>
      <w:sz w:val="20"/>
      <w:szCs w:val="20"/>
    </w:rPr>
  </w:style>
  <w:style w:type="character" w:styleId="Odwoanieprzypisukocowego">
    <w:name w:val="endnote reference"/>
    <w:basedOn w:val="Domylnaczcionkaakapitu"/>
    <w:uiPriority w:val="99"/>
    <w:semiHidden/>
    <w:unhideWhenUsed/>
    <w:rsid w:val="0021758E"/>
    <w:rPr>
      <w:vertAlign w:val="superscript"/>
    </w:rPr>
  </w:style>
  <w:style w:type="character" w:customStyle="1" w:styleId="markedcontent">
    <w:name w:val="markedcontent"/>
    <w:basedOn w:val="Domylnaczcionkaakapitu"/>
    <w:rsid w:val="00AD5CE1"/>
  </w:style>
  <w:style w:type="character" w:customStyle="1" w:styleId="Nierozpoznanawzmianka3">
    <w:name w:val="Nierozpoznana wzmianka3"/>
    <w:basedOn w:val="Domylnaczcionkaakapitu"/>
    <w:uiPriority w:val="99"/>
    <w:semiHidden/>
    <w:unhideWhenUsed/>
    <w:rsid w:val="00E35E24"/>
    <w:rPr>
      <w:color w:val="605E5C"/>
      <w:shd w:val="clear" w:color="auto" w:fill="E1DFDD"/>
    </w:rPr>
  </w:style>
  <w:style w:type="character" w:styleId="Nierozpoznanawzmianka">
    <w:name w:val="Unresolved Mention"/>
    <w:basedOn w:val="Domylnaczcionkaakapitu"/>
    <w:uiPriority w:val="99"/>
    <w:semiHidden/>
    <w:unhideWhenUsed/>
    <w:rsid w:val="003E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31120">
      <w:bodyDiv w:val="1"/>
      <w:marLeft w:val="0"/>
      <w:marRight w:val="0"/>
      <w:marTop w:val="0"/>
      <w:marBottom w:val="0"/>
      <w:divBdr>
        <w:top w:val="none" w:sz="0" w:space="0" w:color="auto"/>
        <w:left w:val="none" w:sz="0" w:space="0" w:color="auto"/>
        <w:bottom w:val="none" w:sz="0" w:space="0" w:color="auto"/>
        <w:right w:val="none" w:sz="0" w:space="0" w:color="auto"/>
      </w:divBdr>
      <w:divsChild>
        <w:div w:id="1988120885">
          <w:marLeft w:val="0"/>
          <w:marRight w:val="0"/>
          <w:marTop w:val="0"/>
          <w:marBottom w:val="0"/>
          <w:divBdr>
            <w:top w:val="none" w:sz="0" w:space="0" w:color="auto"/>
            <w:left w:val="none" w:sz="0" w:space="0" w:color="auto"/>
            <w:bottom w:val="none" w:sz="0" w:space="0" w:color="auto"/>
            <w:right w:val="none" w:sz="0" w:space="0" w:color="auto"/>
          </w:divBdr>
        </w:div>
        <w:div w:id="12077890">
          <w:marLeft w:val="0"/>
          <w:marRight w:val="0"/>
          <w:marTop w:val="0"/>
          <w:marBottom w:val="0"/>
          <w:divBdr>
            <w:top w:val="none" w:sz="0" w:space="0" w:color="auto"/>
            <w:left w:val="none" w:sz="0" w:space="0" w:color="auto"/>
            <w:bottom w:val="none" w:sz="0" w:space="0" w:color="auto"/>
            <w:right w:val="none" w:sz="0" w:space="0" w:color="auto"/>
          </w:divBdr>
        </w:div>
        <w:div w:id="1267543554">
          <w:marLeft w:val="0"/>
          <w:marRight w:val="0"/>
          <w:marTop w:val="0"/>
          <w:marBottom w:val="0"/>
          <w:divBdr>
            <w:top w:val="none" w:sz="0" w:space="0" w:color="auto"/>
            <w:left w:val="none" w:sz="0" w:space="0" w:color="auto"/>
            <w:bottom w:val="none" w:sz="0" w:space="0" w:color="auto"/>
            <w:right w:val="none" w:sz="0" w:space="0" w:color="auto"/>
          </w:divBdr>
        </w:div>
      </w:divsChild>
    </w:div>
    <w:div w:id="681661151">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6">
          <w:marLeft w:val="0"/>
          <w:marRight w:val="0"/>
          <w:marTop w:val="0"/>
          <w:marBottom w:val="0"/>
          <w:divBdr>
            <w:top w:val="none" w:sz="0" w:space="0" w:color="auto"/>
            <w:left w:val="none" w:sz="0" w:space="0" w:color="auto"/>
            <w:bottom w:val="none" w:sz="0" w:space="0" w:color="auto"/>
            <w:right w:val="none" w:sz="0" w:space="0" w:color="auto"/>
          </w:divBdr>
          <w:divsChild>
            <w:div w:id="1683505425">
              <w:marLeft w:val="0"/>
              <w:marRight w:val="0"/>
              <w:marTop w:val="0"/>
              <w:marBottom w:val="0"/>
              <w:divBdr>
                <w:top w:val="none" w:sz="0" w:space="0" w:color="auto"/>
                <w:left w:val="none" w:sz="0" w:space="0" w:color="auto"/>
                <w:bottom w:val="none" w:sz="0" w:space="0" w:color="auto"/>
                <w:right w:val="none" w:sz="0" w:space="0" w:color="auto"/>
              </w:divBdr>
            </w:div>
          </w:divsChild>
        </w:div>
        <w:div w:id="786121730">
          <w:marLeft w:val="0"/>
          <w:marRight w:val="0"/>
          <w:marTop w:val="0"/>
          <w:marBottom w:val="0"/>
          <w:divBdr>
            <w:top w:val="none" w:sz="0" w:space="0" w:color="auto"/>
            <w:left w:val="none" w:sz="0" w:space="0" w:color="auto"/>
            <w:bottom w:val="none" w:sz="0" w:space="0" w:color="auto"/>
            <w:right w:val="none" w:sz="0" w:space="0" w:color="auto"/>
          </w:divBdr>
          <w:divsChild>
            <w:div w:id="19626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7288">
      <w:bodyDiv w:val="1"/>
      <w:marLeft w:val="0"/>
      <w:marRight w:val="0"/>
      <w:marTop w:val="0"/>
      <w:marBottom w:val="0"/>
      <w:divBdr>
        <w:top w:val="none" w:sz="0" w:space="0" w:color="auto"/>
        <w:left w:val="none" w:sz="0" w:space="0" w:color="auto"/>
        <w:bottom w:val="none" w:sz="0" w:space="0" w:color="auto"/>
        <w:right w:val="none" w:sz="0" w:space="0" w:color="auto"/>
      </w:divBdr>
      <w:divsChild>
        <w:div w:id="1016465054">
          <w:marLeft w:val="0"/>
          <w:marRight w:val="0"/>
          <w:marTop w:val="0"/>
          <w:marBottom w:val="0"/>
          <w:divBdr>
            <w:top w:val="none" w:sz="0" w:space="0" w:color="auto"/>
            <w:left w:val="none" w:sz="0" w:space="0" w:color="auto"/>
            <w:bottom w:val="none" w:sz="0" w:space="0" w:color="auto"/>
            <w:right w:val="none" w:sz="0" w:space="0" w:color="auto"/>
          </w:divBdr>
        </w:div>
        <w:div w:id="1623027949">
          <w:marLeft w:val="0"/>
          <w:marRight w:val="0"/>
          <w:marTop w:val="0"/>
          <w:marBottom w:val="0"/>
          <w:divBdr>
            <w:top w:val="none" w:sz="0" w:space="0" w:color="auto"/>
            <w:left w:val="none" w:sz="0" w:space="0" w:color="auto"/>
            <w:bottom w:val="none" w:sz="0" w:space="0" w:color="auto"/>
            <w:right w:val="none" w:sz="0" w:space="0" w:color="auto"/>
          </w:divBdr>
        </w:div>
        <w:div w:id="565603614">
          <w:marLeft w:val="0"/>
          <w:marRight w:val="0"/>
          <w:marTop w:val="0"/>
          <w:marBottom w:val="0"/>
          <w:divBdr>
            <w:top w:val="none" w:sz="0" w:space="0" w:color="auto"/>
            <w:left w:val="none" w:sz="0" w:space="0" w:color="auto"/>
            <w:bottom w:val="none" w:sz="0" w:space="0" w:color="auto"/>
            <w:right w:val="none" w:sz="0" w:space="0" w:color="auto"/>
          </w:divBdr>
          <w:divsChild>
            <w:div w:id="1640263170">
              <w:marLeft w:val="0"/>
              <w:marRight w:val="0"/>
              <w:marTop w:val="0"/>
              <w:marBottom w:val="0"/>
              <w:divBdr>
                <w:top w:val="none" w:sz="0" w:space="0" w:color="auto"/>
                <w:left w:val="none" w:sz="0" w:space="0" w:color="auto"/>
                <w:bottom w:val="none" w:sz="0" w:space="0" w:color="auto"/>
                <w:right w:val="none" w:sz="0" w:space="0" w:color="auto"/>
              </w:divBdr>
            </w:div>
            <w:div w:id="1689984064">
              <w:marLeft w:val="0"/>
              <w:marRight w:val="0"/>
              <w:marTop w:val="0"/>
              <w:marBottom w:val="0"/>
              <w:divBdr>
                <w:top w:val="none" w:sz="0" w:space="0" w:color="auto"/>
                <w:left w:val="none" w:sz="0" w:space="0" w:color="auto"/>
                <w:bottom w:val="none" w:sz="0" w:space="0" w:color="auto"/>
                <w:right w:val="none" w:sz="0" w:space="0" w:color="auto"/>
              </w:divBdr>
            </w:div>
            <w:div w:id="1710910369">
              <w:marLeft w:val="0"/>
              <w:marRight w:val="0"/>
              <w:marTop w:val="0"/>
              <w:marBottom w:val="0"/>
              <w:divBdr>
                <w:top w:val="none" w:sz="0" w:space="0" w:color="auto"/>
                <w:left w:val="none" w:sz="0" w:space="0" w:color="auto"/>
                <w:bottom w:val="none" w:sz="0" w:space="0" w:color="auto"/>
                <w:right w:val="none" w:sz="0" w:space="0" w:color="auto"/>
              </w:divBdr>
            </w:div>
            <w:div w:id="653267187">
              <w:marLeft w:val="0"/>
              <w:marRight w:val="0"/>
              <w:marTop w:val="0"/>
              <w:marBottom w:val="0"/>
              <w:divBdr>
                <w:top w:val="none" w:sz="0" w:space="0" w:color="auto"/>
                <w:left w:val="none" w:sz="0" w:space="0" w:color="auto"/>
                <w:bottom w:val="none" w:sz="0" w:space="0" w:color="auto"/>
                <w:right w:val="none" w:sz="0" w:space="0" w:color="auto"/>
              </w:divBdr>
            </w:div>
            <w:div w:id="14232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5922">
      <w:bodyDiv w:val="1"/>
      <w:marLeft w:val="0"/>
      <w:marRight w:val="0"/>
      <w:marTop w:val="0"/>
      <w:marBottom w:val="0"/>
      <w:divBdr>
        <w:top w:val="none" w:sz="0" w:space="0" w:color="auto"/>
        <w:left w:val="none" w:sz="0" w:space="0" w:color="auto"/>
        <w:bottom w:val="none" w:sz="0" w:space="0" w:color="auto"/>
        <w:right w:val="none" w:sz="0" w:space="0" w:color="auto"/>
      </w:divBdr>
      <w:divsChild>
        <w:div w:id="585846548">
          <w:marLeft w:val="0"/>
          <w:marRight w:val="0"/>
          <w:marTop w:val="0"/>
          <w:marBottom w:val="0"/>
          <w:divBdr>
            <w:top w:val="none" w:sz="0" w:space="0" w:color="auto"/>
            <w:left w:val="none" w:sz="0" w:space="0" w:color="auto"/>
            <w:bottom w:val="none" w:sz="0" w:space="0" w:color="auto"/>
            <w:right w:val="none" w:sz="0" w:space="0" w:color="auto"/>
          </w:divBdr>
        </w:div>
      </w:divsChild>
    </w:div>
    <w:div w:id="1319771107">
      <w:bodyDiv w:val="1"/>
      <w:marLeft w:val="0"/>
      <w:marRight w:val="0"/>
      <w:marTop w:val="0"/>
      <w:marBottom w:val="0"/>
      <w:divBdr>
        <w:top w:val="none" w:sz="0" w:space="0" w:color="auto"/>
        <w:left w:val="none" w:sz="0" w:space="0" w:color="auto"/>
        <w:bottom w:val="none" w:sz="0" w:space="0" w:color="auto"/>
        <w:right w:val="none" w:sz="0" w:space="0" w:color="auto"/>
      </w:divBdr>
    </w:div>
    <w:div w:id="1528444371">
      <w:bodyDiv w:val="1"/>
      <w:marLeft w:val="0"/>
      <w:marRight w:val="0"/>
      <w:marTop w:val="0"/>
      <w:marBottom w:val="0"/>
      <w:divBdr>
        <w:top w:val="none" w:sz="0" w:space="0" w:color="auto"/>
        <w:left w:val="none" w:sz="0" w:space="0" w:color="auto"/>
        <w:bottom w:val="none" w:sz="0" w:space="0" w:color="auto"/>
        <w:right w:val="none" w:sz="0" w:space="0" w:color="auto"/>
      </w:divBdr>
      <w:divsChild>
        <w:div w:id="1305701068">
          <w:marLeft w:val="0"/>
          <w:marRight w:val="0"/>
          <w:marTop w:val="0"/>
          <w:marBottom w:val="0"/>
          <w:divBdr>
            <w:top w:val="none" w:sz="0" w:space="0" w:color="auto"/>
            <w:left w:val="none" w:sz="0" w:space="0" w:color="auto"/>
            <w:bottom w:val="none" w:sz="0" w:space="0" w:color="auto"/>
            <w:right w:val="none" w:sz="0" w:space="0" w:color="auto"/>
          </w:divBdr>
        </w:div>
        <w:div w:id="709887676">
          <w:marLeft w:val="0"/>
          <w:marRight w:val="0"/>
          <w:marTop w:val="0"/>
          <w:marBottom w:val="0"/>
          <w:divBdr>
            <w:top w:val="none" w:sz="0" w:space="0" w:color="auto"/>
            <w:left w:val="none" w:sz="0" w:space="0" w:color="auto"/>
            <w:bottom w:val="none" w:sz="0" w:space="0" w:color="auto"/>
            <w:right w:val="none" w:sz="0" w:space="0" w:color="auto"/>
          </w:divBdr>
        </w:div>
      </w:divsChild>
    </w:div>
    <w:div w:id="18668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p.parowozowniawolsztyn.pl/przetargi_wedlug_prawa_zamowien_publicznych.htm" TargetMode="External"/><Relationship Id="rId18" Type="http://schemas.openxmlformats.org/officeDocument/2006/relationships/hyperlink" Target="https://ezamowienia.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tools/espd/filter?lang=pl" TargetMode="External"/><Relationship Id="rId7" Type="http://schemas.openxmlformats.org/officeDocument/2006/relationships/endnotes" Target="endnotes.xml"/><Relationship Id="rId12" Type="http://schemas.openxmlformats.org/officeDocument/2006/relationships/hyperlink" Target="https://ezamowienia.gov.pl/mp-client/search/list/ocds-148610-d1ffdf39-d21f-11ee-875e-a22221c84ba7"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p.parowozowniawolsztyn.pl/przetargi_wedlug_prawa_zamowien_publicznych.htm"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d1ffdf39-d21f-11ee-875e-a22221c84ba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zamowienia.gov.pl/mp-client/search/list/ocds-148610-d1ffdf39-d21f-11ee-875e-a22221c84ba7" TargetMode="External"/><Relationship Id="rId23" Type="http://schemas.openxmlformats.org/officeDocument/2006/relationships/hyperlink" Target="https://ezamowienia.gov.pl/mp-client/search/list/ocds-148610-d1ffdf39-d21f-11ee-875e-a22221c84ba7" TargetMode="External"/><Relationship Id="rId10" Type="http://schemas.openxmlformats.org/officeDocument/2006/relationships/hyperlink" Target="http://bip.parowozowniawolsztyn.pl/" TargetMode="External"/><Relationship Id="rId19"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yperlink" Target="mailto:info@parowozowniawolsztyn.pl" TargetMode="External"/><Relationship Id="rId14" Type="http://schemas.openxmlformats.org/officeDocument/2006/relationships/hyperlink" Target="https://ezamowienia.gov.pl/" TargetMode="External"/><Relationship Id="rId22" Type="http://schemas.openxmlformats.org/officeDocument/2006/relationships/hyperlink" Target="https://ezamowieni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0F93-7970-4533-92C7-2CEE2AD9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33</Pages>
  <Words>12196</Words>
  <Characters>73182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Sternalska Marta</cp:lastModifiedBy>
  <cp:revision>38</cp:revision>
  <cp:lastPrinted>2024-02-26T07:05:00Z</cp:lastPrinted>
  <dcterms:created xsi:type="dcterms:W3CDTF">2024-02-20T11:20:00Z</dcterms:created>
  <dcterms:modified xsi:type="dcterms:W3CDTF">2024-02-26T07:59:00Z</dcterms:modified>
</cp:coreProperties>
</file>